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3"/>
        <w:gridCol w:w="3474"/>
      </w:tblGrid>
      <w:tr w:rsidR="00597FE6" w:rsidRPr="000160B5" w14:paraId="6ECC0BE5" w14:textId="77777777" w:rsidTr="455D20FF">
        <w:tc>
          <w:tcPr>
            <w:tcW w:w="3473" w:type="dxa"/>
            <w:vAlign w:val="center"/>
          </w:tcPr>
          <w:p w14:paraId="2E6461F8" w14:textId="26C82942" w:rsidR="00597FE6" w:rsidRPr="000160B5" w:rsidRDefault="005234AC" w:rsidP="00E0545A">
            <w:pPr>
              <w:pStyle w:val="Title"/>
              <w:spacing w:before="240"/>
              <w:rPr>
                <w:b w:val="0"/>
                <w:sz w:val="16"/>
                <w:lang w:val="en-AU"/>
              </w:rPr>
            </w:pPr>
            <w:r w:rsidRPr="000160B5">
              <w:rPr>
                <w:noProof/>
                <w:lang w:val="en-AU" w:eastAsia="en-AU"/>
              </w:rPr>
              <w:drawing>
                <wp:inline distT="0" distB="0" distL="0" distR="0" wp14:anchorId="00E63B3D" wp14:editId="07777777">
                  <wp:extent cx="933450" cy="933450"/>
                  <wp:effectExtent l="0" t="0" r="0" b="0"/>
                  <wp:docPr id="1" name="Picture 1" descr="TCCLogoNo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LogoNoWW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3473" w:type="dxa"/>
            <w:vAlign w:val="center"/>
          </w:tcPr>
          <w:p w14:paraId="32B6D793" w14:textId="3AA1BA66" w:rsidR="00597FE6" w:rsidRPr="000160B5" w:rsidRDefault="00D26293" w:rsidP="00B33122">
            <w:pPr>
              <w:pStyle w:val="Title"/>
              <w:spacing w:before="240"/>
              <w:rPr>
                <w:b w:val="0"/>
                <w:sz w:val="16"/>
                <w:lang w:val="en-AU"/>
              </w:rPr>
            </w:pPr>
            <w:r>
              <w:rPr>
                <w:lang w:val="en-AU"/>
              </w:rPr>
              <w:t xml:space="preserve">Exec </w:t>
            </w:r>
            <w:r w:rsidR="00E91583">
              <w:rPr>
                <w:lang w:val="en-AU"/>
              </w:rPr>
              <w:t xml:space="preserve">Meeting </w:t>
            </w:r>
            <w:r w:rsidR="00B33122">
              <w:rPr>
                <w:lang w:val="en-AU"/>
              </w:rPr>
              <w:t>Minutes</w:t>
            </w:r>
          </w:p>
        </w:tc>
        <w:tc>
          <w:tcPr>
            <w:tcW w:w="3474" w:type="dxa"/>
            <w:vAlign w:val="center"/>
          </w:tcPr>
          <w:p w14:paraId="718D9D90" w14:textId="77777777" w:rsidR="00597FE6" w:rsidRPr="000160B5" w:rsidRDefault="00597FE6" w:rsidP="00E0545A">
            <w:pPr>
              <w:pStyle w:val="Title"/>
              <w:spacing w:before="240"/>
              <w:rPr>
                <w:bCs/>
                <w:sz w:val="24"/>
                <w:lang w:val="en-AU"/>
              </w:rPr>
            </w:pPr>
            <w:r w:rsidRPr="000160B5">
              <w:rPr>
                <w:bCs/>
                <w:sz w:val="24"/>
                <w:lang w:val="en-AU"/>
              </w:rPr>
              <w:t>Date/Time:</w:t>
            </w:r>
          </w:p>
          <w:p w14:paraId="2E2B12AC" w14:textId="2360F5FB" w:rsidR="00E0545A" w:rsidRPr="000160B5" w:rsidRDefault="455D20FF" w:rsidP="00B33122">
            <w:pPr>
              <w:pStyle w:val="Title"/>
              <w:spacing w:before="240"/>
              <w:rPr>
                <w:bCs/>
                <w:sz w:val="24"/>
                <w:lang w:val="en-AU"/>
              </w:rPr>
            </w:pPr>
            <w:r w:rsidRPr="455D20FF">
              <w:rPr>
                <w:sz w:val="24"/>
                <w:szCs w:val="24"/>
                <w:lang w:val="en-AU"/>
              </w:rPr>
              <w:t xml:space="preserve">Tues </w:t>
            </w:r>
            <w:r w:rsidR="000C5D65">
              <w:rPr>
                <w:sz w:val="24"/>
                <w:szCs w:val="24"/>
                <w:lang w:val="en-AU"/>
              </w:rPr>
              <w:t>6</w:t>
            </w:r>
            <w:r w:rsidR="009F724E" w:rsidRPr="00FA45B2">
              <w:rPr>
                <w:sz w:val="24"/>
                <w:szCs w:val="24"/>
                <w:vertAlign w:val="superscript"/>
                <w:lang w:val="en-AU"/>
              </w:rPr>
              <w:t>th</w:t>
            </w:r>
            <w:r w:rsidR="009F724E">
              <w:rPr>
                <w:sz w:val="24"/>
                <w:szCs w:val="24"/>
                <w:lang w:val="en-AU"/>
              </w:rPr>
              <w:t xml:space="preserve"> </w:t>
            </w:r>
            <w:r w:rsidR="000C5D65">
              <w:rPr>
                <w:sz w:val="24"/>
                <w:szCs w:val="24"/>
                <w:lang w:val="en-AU"/>
              </w:rPr>
              <w:t>Oct</w:t>
            </w:r>
            <w:r w:rsidR="009F724E" w:rsidRPr="455D20FF">
              <w:rPr>
                <w:sz w:val="24"/>
                <w:szCs w:val="24"/>
                <w:lang w:val="en-AU"/>
              </w:rPr>
              <w:t xml:space="preserve"> 201</w:t>
            </w:r>
            <w:r w:rsidR="009F724E">
              <w:rPr>
                <w:sz w:val="24"/>
                <w:szCs w:val="24"/>
                <w:lang w:val="en-AU"/>
              </w:rPr>
              <w:t>5</w:t>
            </w:r>
            <w:r w:rsidRPr="455D20FF">
              <w:rPr>
                <w:sz w:val="24"/>
                <w:szCs w:val="24"/>
                <w:lang w:val="en-AU"/>
              </w:rPr>
              <w:t xml:space="preserve">, </w:t>
            </w:r>
            <w:r w:rsidR="00154FCD">
              <w:rPr>
                <w:sz w:val="24"/>
                <w:szCs w:val="24"/>
                <w:lang w:val="en-AU"/>
              </w:rPr>
              <w:t>7:</w:t>
            </w:r>
            <w:r w:rsidR="00B33122">
              <w:rPr>
                <w:sz w:val="24"/>
                <w:szCs w:val="24"/>
                <w:lang w:val="en-AU"/>
              </w:rPr>
              <w:t>4</w:t>
            </w:r>
            <w:r w:rsidR="00154FCD">
              <w:rPr>
                <w:sz w:val="24"/>
                <w:szCs w:val="24"/>
                <w:lang w:val="en-AU"/>
              </w:rPr>
              <w:t>0</w:t>
            </w:r>
            <w:r w:rsidRPr="455D20FF">
              <w:rPr>
                <w:sz w:val="24"/>
                <w:szCs w:val="24"/>
                <w:lang w:val="en-AU"/>
              </w:rPr>
              <w:t xml:space="preserve"> pm</w:t>
            </w:r>
          </w:p>
        </w:tc>
      </w:tr>
    </w:tbl>
    <w:p w14:paraId="7BBEC2DD" w14:textId="77777777" w:rsidR="007C54A7" w:rsidRDefault="007C54A7" w:rsidP="007C54A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560"/>
      </w:tblGrid>
      <w:tr w:rsidR="007C54A7" w:rsidRPr="001B4072" w14:paraId="0A817DDC" w14:textId="77777777" w:rsidTr="00417643">
        <w:trPr>
          <w:cantSplit/>
          <w:tblHeader/>
        </w:trPr>
        <w:tc>
          <w:tcPr>
            <w:tcW w:w="8613" w:type="dxa"/>
            <w:shd w:val="clear" w:color="auto" w:fill="auto"/>
          </w:tcPr>
          <w:p w14:paraId="292F65B7" w14:textId="77777777" w:rsidR="007C54A7" w:rsidRPr="001B4072" w:rsidRDefault="007C54A7" w:rsidP="001B4072">
            <w:pPr>
              <w:rPr>
                <w:b/>
              </w:rPr>
            </w:pPr>
            <w:r w:rsidRPr="001B4072">
              <w:rPr>
                <w:b/>
              </w:rPr>
              <w:t>Item</w:t>
            </w:r>
          </w:p>
        </w:tc>
        <w:tc>
          <w:tcPr>
            <w:tcW w:w="1560" w:type="dxa"/>
            <w:shd w:val="clear" w:color="auto" w:fill="auto"/>
          </w:tcPr>
          <w:p w14:paraId="167C021F" w14:textId="77777777" w:rsidR="007C54A7" w:rsidRPr="001B4072" w:rsidRDefault="002819D6" w:rsidP="002A5A26">
            <w:pPr>
              <w:jc w:val="center"/>
              <w:rPr>
                <w:b/>
              </w:rPr>
            </w:pPr>
            <w:r w:rsidRPr="001B4072">
              <w:rPr>
                <w:b/>
              </w:rPr>
              <w:t>Action by</w:t>
            </w:r>
            <w:r w:rsidR="008725FD">
              <w:rPr>
                <w:b/>
              </w:rPr>
              <w:t xml:space="preserve"> Whom</w:t>
            </w:r>
          </w:p>
        </w:tc>
      </w:tr>
      <w:tr w:rsidR="007C54A7" w:rsidRPr="007C54A7" w14:paraId="037F80B4" w14:textId="77777777" w:rsidTr="00417643">
        <w:tc>
          <w:tcPr>
            <w:tcW w:w="8613" w:type="dxa"/>
            <w:shd w:val="clear" w:color="auto" w:fill="auto"/>
          </w:tcPr>
          <w:p w14:paraId="2DE4AF26" w14:textId="4BC1D14F" w:rsidR="007C54A7" w:rsidRDefault="007C54A7" w:rsidP="000C5D65">
            <w:pPr>
              <w:pStyle w:val="Heading2"/>
              <w:keepNext w:val="0"/>
              <w:numPr>
                <w:ilvl w:val="0"/>
                <w:numId w:val="2"/>
              </w:numPr>
              <w:ind w:left="357" w:hanging="357"/>
            </w:pPr>
            <w:r w:rsidRPr="000160B5">
              <w:t>Welcome</w:t>
            </w:r>
          </w:p>
        </w:tc>
        <w:tc>
          <w:tcPr>
            <w:tcW w:w="1560" w:type="dxa"/>
            <w:shd w:val="clear" w:color="auto" w:fill="auto"/>
          </w:tcPr>
          <w:p w14:paraId="01F4BFE9" w14:textId="77777777" w:rsidR="007C54A7" w:rsidRDefault="007C54A7" w:rsidP="001B4072">
            <w:pPr>
              <w:jc w:val="center"/>
            </w:pPr>
          </w:p>
        </w:tc>
      </w:tr>
      <w:tr w:rsidR="007C54A7" w:rsidRPr="007C54A7" w14:paraId="1DAD6C5D" w14:textId="77777777" w:rsidTr="00417643">
        <w:trPr>
          <w:cantSplit/>
        </w:trPr>
        <w:tc>
          <w:tcPr>
            <w:tcW w:w="8613" w:type="dxa"/>
            <w:shd w:val="clear" w:color="auto" w:fill="auto"/>
          </w:tcPr>
          <w:p w14:paraId="0A7F2B4C" w14:textId="2D09BAC7" w:rsidR="007C54A7" w:rsidRDefault="007C54A7" w:rsidP="001B4072">
            <w:pPr>
              <w:pStyle w:val="Heading2"/>
              <w:keepNext w:val="0"/>
              <w:numPr>
                <w:ilvl w:val="0"/>
                <w:numId w:val="2"/>
              </w:numPr>
              <w:ind w:left="357" w:hanging="357"/>
            </w:pPr>
            <w:r>
              <w:t>Meeting Attendance</w:t>
            </w:r>
            <w:r w:rsidRPr="000160B5">
              <w:t>:</w:t>
            </w:r>
          </w:p>
          <w:p w14:paraId="0BD08BD5" w14:textId="77777777" w:rsidR="000C5D65" w:rsidRPr="00844B0A" w:rsidRDefault="000C5D65" w:rsidP="000C5D65">
            <w:pPr>
              <w:ind w:left="360"/>
            </w:pPr>
            <w:r w:rsidRPr="007F41CB">
              <w:t>Adam Rolls</w:t>
            </w:r>
            <w:r w:rsidRPr="00844B0A">
              <w:t xml:space="preserve"> (Chair)</w:t>
            </w:r>
          </w:p>
          <w:p w14:paraId="5A9125CC" w14:textId="77777777" w:rsidR="000C5D65" w:rsidRDefault="000C5D65" w:rsidP="000C5D65">
            <w:pPr>
              <w:ind w:left="360"/>
            </w:pPr>
            <w:r w:rsidRPr="00844B0A">
              <w:t xml:space="preserve">Claye Mace </w:t>
            </w:r>
          </w:p>
          <w:p w14:paraId="0D63DE86" w14:textId="77777777" w:rsidR="000C5D65" w:rsidRDefault="000C5D65" w:rsidP="000C5D65">
            <w:pPr>
              <w:ind w:left="360"/>
            </w:pPr>
            <w:r w:rsidRPr="00844B0A">
              <w:t>David Bevan (minutes)</w:t>
            </w:r>
          </w:p>
          <w:p w14:paraId="28ADC275" w14:textId="60591971" w:rsidR="00FB43F6" w:rsidRDefault="00FB43F6" w:rsidP="000C5D65">
            <w:pPr>
              <w:ind w:left="360"/>
            </w:pPr>
            <w:r>
              <w:t xml:space="preserve">David Cham </w:t>
            </w:r>
          </w:p>
          <w:p w14:paraId="37701E5F" w14:textId="5A8A1EB0" w:rsidR="000C5D65" w:rsidRPr="00FB43F6" w:rsidRDefault="000C5D65" w:rsidP="000C5D65">
            <w:pPr>
              <w:ind w:left="360"/>
              <w:rPr>
                <w:color w:val="FFFFFF" w:themeColor="background1"/>
              </w:rPr>
            </w:pPr>
            <w:r w:rsidRPr="00844B0A">
              <w:t xml:space="preserve">David </w:t>
            </w:r>
            <w:proofErr w:type="spellStart"/>
            <w:r w:rsidRPr="00844B0A">
              <w:t>Hugo</w:t>
            </w:r>
            <w:r w:rsidRPr="00FB43F6">
              <w:rPr>
                <w:color w:val="FFFFFF" w:themeColor="background1"/>
              </w:rPr>
              <w:t>Emily</w:t>
            </w:r>
            <w:proofErr w:type="spellEnd"/>
            <w:r w:rsidRPr="00FB43F6">
              <w:rPr>
                <w:color w:val="FFFFFF" w:themeColor="background1"/>
              </w:rPr>
              <w:t xml:space="preserve"> Ingram</w:t>
            </w:r>
          </w:p>
          <w:p w14:paraId="6349F89A" w14:textId="71EEE365" w:rsidR="000C5D65" w:rsidRDefault="000C5D65" w:rsidP="000C5D65">
            <w:pPr>
              <w:ind w:left="360"/>
            </w:pPr>
            <w:r w:rsidRPr="00844B0A">
              <w:t xml:space="preserve">Jack Bower </w:t>
            </w:r>
            <w:r w:rsidR="00FB43F6">
              <w:t>(</w:t>
            </w:r>
            <w:r w:rsidR="00FB43F6">
              <w:t>part-time</w:t>
            </w:r>
            <w:r w:rsidR="00FB43F6">
              <w:t>)</w:t>
            </w:r>
          </w:p>
          <w:p w14:paraId="27D320D6" w14:textId="77777777" w:rsidR="000C5D65" w:rsidRPr="00844B0A" w:rsidRDefault="000C5D65" w:rsidP="000C5D65">
            <w:pPr>
              <w:ind w:left="360"/>
            </w:pPr>
            <w:r w:rsidRPr="00844B0A">
              <w:t xml:space="preserve">John McClausland </w:t>
            </w:r>
          </w:p>
          <w:p w14:paraId="511979B9" w14:textId="3DF04A83" w:rsidR="000C5D65" w:rsidRPr="00FB43F6" w:rsidRDefault="000C5D65" w:rsidP="000C5D65">
            <w:pPr>
              <w:ind w:left="360"/>
              <w:rPr>
                <w:color w:val="FFFFFF" w:themeColor="background1"/>
              </w:rPr>
            </w:pPr>
            <w:r w:rsidRPr="00844B0A">
              <w:t xml:space="preserve">Jonathan </w:t>
            </w:r>
            <w:proofErr w:type="spellStart"/>
            <w:r w:rsidRPr="00844B0A">
              <w:t>Knox</w:t>
            </w:r>
            <w:r w:rsidRPr="00FB43F6">
              <w:rPr>
                <w:color w:val="FFFFFF" w:themeColor="background1"/>
              </w:rPr>
              <w:t>Paul</w:t>
            </w:r>
            <w:proofErr w:type="spellEnd"/>
            <w:r w:rsidRPr="00FB43F6">
              <w:rPr>
                <w:color w:val="FFFFFF" w:themeColor="background1"/>
              </w:rPr>
              <w:t xml:space="preserve"> Shipp Peter Sebbage</w:t>
            </w:r>
          </w:p>
          <w:p w14:paraId="595F9B00" w14:textId="77777777" w:rsidR="000C5D65" w:rsidRDefault="000C5D65" w:rsidP="000C5D65">
            <w:pPr>
              <w:ind w:left="360"/>
            </w:pPr>
            <w:r w:rsidRPr="00844B0A">
              <w:t>Simon Barnes</w:t>
            </w:r>
          </w:p>
          <w:p w14:paraId="76AA9942" w14:textId="75F1DBCC" w:rsidR="001E23B6" w:rsidRDefault="000C5D65" w:rsidP="000C5D65">
            <w:pPr>
              <w:ind w:left="360"/>
            </w:pPr>
            <w:r w:rsidRPr="00844B0A">
              <w:t>Tineka Morrison</w:t>
            </w:r>
            <w:r w:rsidR="00FB43F6">
              <w:t xml:space="preserve"> </w:t>
            </w:r>
            <w:r w:rsidR="00FB43F6">
              <w:t>(part-time)</w:t>
            </w:r>
          </w:p>
        </w:tc>
        <w:tc>
          <w:tcPr>
            <w:tcW w:w="1560" w:type="dxa"/>
            <w:shd w:val="clear" w:color="auto" w:fill="auto"/>
          </w:tcPr>
          <w:p w14:paraId="5A6483A4" w14:textId="77777777" w:rsidR="007C54A7" w:rsidRDefault="007C54A7" w:rsidP="001B4072">
            <w:pPr>
              <w:jc w:val="center"/>
            </w:pPr>
          </w:p>
        </w:tc>
      </w:tr>
      <w:tr w:rsidR="007C54A7" w:rsidRPr="007C54A7" w14:paraId="2F5C9080" w14:textId="77777777" w:rsidTr="00417643">
        <w:trPr>
          <w:cantSplit/>
        </w:trPr>
        <w:tc>
          <w:tcPr>
            <w:tcW w:w="8613" w:type="dxa"/>
            <w:tcBorders>
              <w:bottom w:val="single" w:sz="4" w:space="0" w:color="auto"/>
            </w:tcBorders>
            <w:shd w:val="clear" w:color="auto" w:fill="auto"/>
          </w:tcPr>
          <w:p w14:paraId="50AE810F" w14:textId="77777777" w:rsidR="007C54A7" w:rsidRPr="000160B5" w:rsidRDefault="007C54A7" w:rsidP="001B4072">
            <w:pPr>
              <w:pStyle w:val="Heading2"/>
              <w:keepNext w:val="0"/>
              <w:numPr>
                <w:ilvl w:val="0"/>
                <w:numId w:val="2"/>
              </w:numPr>
              <w:ind w:left="357" w:hanging="357"/>
            </w:pPr>
            <w:r>
              <w:t>Apologies for non-attendance</w:t>
            </w:r>
            <w:r w:rsidRPr="000160B5">
              <w:t>:</w:t>
            </w:r>
          </w:p>
          <w:p w14:paraId="5FB60932" w14:textId="4CA6E576" w:rsidR="007C54A7" w:rsidRDefault="00FB43F6" w:rsidP="00844B0A">
            <w:pPr>
              <w:ind w:left="360"/>
            </w:pPr>
            <w:r>
              <w:t>Nil</w:t>
            </w:r>
          </w:p>
        </w:tc>
        <w:tc>
          <w:tcPr>
            <w:tcW w:w="1560" w:type="dxa"/>
            <w:tcBorders>
              <w:bottom w:val="single" w:sz="4" w:space="0" w:color="auto"/>
            </w:tcBorders>
            <w:shd w:val="clear" w:color="auto" w:fill="auto"/>
          </w:tcPr>
          <w:p w14:paraId="38929FB7" w14:textId="77777777" w:rsidR="007C54A7" w:rsidRDefault="007C54A7" w:rsidP="001B4072">
            <w:pPr>
              <w:jc w:val="center"/>
            </w:pPr>
          </w:p>
        </w:tc>
      </w:tr>
      <w:tr w:rsidR="007C54A7" w:rsidRPr="007C54A7" w14:paraId="7D55541F" w14:textId="77777777" w:rsidTr="00417643">
        <w:trPr>
          <w:cantSplit/>
        </w:trPr>
        <w:tc>
          <w:tcPr>
            <w:tcW w:w="8613" w:type="dxa"/>
            <w:tcBorders>
              <w:bottom w:val="single" w:sz="4" w:space="0" w:color="auto"/>
            </w:tcBorders>
            <w:shd w:val="clear" w:color="auto" w:fill="auto"/>
          </w:tcPr>
          <w:p w14:paraId="792DB625" w14:textId="77777777" w:rsidR="007C54A7" w:rsidRPr="000160B5" w:rsidRDefault="007C54A7" w:rsidP="001B4072">
            <w:pPr>
              <w:pStyle w:val="Heading2"/>
              <w:keepNext w:val="0"/>
              <w:numPr>
                <w:ilvl w:val="0"/>
                <w:numId w:val="2"/>
              </w:numPr>
              <w:ind w:left="357" w:hanging="357"/>
            </w:pPr>
            <w:r w:rsidRPr="000160B5">
              <w:t>Minutes of la</w:t>
            </w:r>
            <w:r w:rsidR="002A5A26">
              <w:t>st meeting</w:t>
            </w:r>
            <w:r w:rsidRPr="000160B5">
              <w:t>:</w:t>
            </w:r>
          </w:p>
          <w:p w14:paraId="1F7D7549" w14:textId="21D79C9D" w:rsidR="007C54A7" w:rsidRDefault="008010D9" w:rsidP="00FB43F6">
            <w:pPr>
              <w:numPr>
                <w:ilvl w:val="0"/>
                <w:numId w:val="8"/>
              </w:numPr>
              <w:ind w:left="717"/>
            </w:pPr>
            <w:r>
              <w:t xml:space="preserve">Motion: That the minutes of </w:t>
            </w:r>
            <w:r w:rsidR="009E31B3">
              <w:t xml:space="preserve">Exec </w:t>
            </w:r>
            <w:proofErr w:type="spellStart"/>
            <w:r>
              <w:t>mtg</w:t>
            </w:r>
            <w:proofErr w:type="spellEnd"/>
            <w:r>
              <w:t xml:space="preserve"> held on </w:t>
            </w:r>
            <w:r w:rsidR="000C5D65">
              <w:t>4</w:t>
            </w:r>
            <w:r w:rsidR="000C5D65" w:rsidRPr="000C5D65">
              <w:rPr>
                <w:vertAlign w:val="superscript"/>
              </w:rPr>
              <w:t>th</w:t>
            </w:r>
            <w:r w:rsidR="00844B0A">
              <w:t xml:space="preserve"> </w:t>
            </w:r>
            <w:r w:rsidR="000C5D65">
              <w:t>Aug</w:t>
            </w:r>
            <w:r>
              <w:t xml:space="preserve"> be accepted</w:t>
            </w:r>
            <w:r w:rsidR="00BC424E">
              <w:t>.</w:t>
            </w:r>
            <w:r>
              <w:br/>
            </w:r>
            <w:r w:rsidR="00844B0A">
              <w:t>Proposed by Claye M, seconded by</w:t>
            </w:r>
            <w:r w:rsidR="00FB43F6">
              <w:t xml:space="preserve"> Adam, R</w:t>
            </w:r>
            <w:r w:rsidR="00844B0A">
              <w:t xml:space="preserve"> carried unanimously</w:t>
            </w:r>
          </w:p>
        </w:tc>
        <w:tc>
          <w:tcPr>
            <w:tcW w:w="1560" w:type="dxa"/>
            <w:tcBorders>
              <w:bottom w:val="single" w:sz="4" w:space="0" w:color="auto"/>
            </w:tcBorders>
            <w:shd w:val="clear" w:color="auto" w:fill="auto"/>
          </w:tcPr>
          <w:p w14:paraId="49B5BF44" w14:textId="77777777" w:rsidR="007C54A7" w:rsidRDefault="007C54A7" w:rsidP="001B4072">
            <w:pPr>
              <w:jc w:val="center"/>
            </w:pPr>
          </w:p>
        </w:tc>
      </w:tr>
      <w:tr w:rsidR="001B0739" w:rsidRPr="007C54A7" w14:paraId="343BE659" w14:textId="77777777" w:rsidTr="00417643">
        <w:tc>
          <w:tcPr>
            <w:tcW w:w="8613" w:type="dxa"/>
            <w:tcBorders>
              <w:top w:val="single" w:sz="4" w:space="0" w:color="auto"/>
            </w:tcBorders>
            <w:shd w:val="clear" w:color="auto" w:fill="auto"/>
          </w:tcPr>
          <w:p w14:paraId="7900AB49" w14:textId="29B8103F" w:rsidR="001B0739" w:rsidRDefault="001B0739" w:rsidP="001B4072">
            <w:pPr>
              <w:pStyle w:val="Heading2"/>
              <w:keepNext w:val="0"/>
              <w:numPr>
                <w:ilvl w:val="0"/>
                <w:numId w:val="2"/>
              </w:numPr>
              <w:ind w:left="357" w:hanging="357"/>
            </w:pPr>
            <w:r>
              <w:t>Declaration of Conflict of Interest</w:t>
            </w:r>
          </w:p>
          <w:p w14:paraId="1C1F2178" w14:textId="23831624" w:rsidR="00FB43F6" w:rsidRPr="001B0739" w:rsidRDefault="00FB43F6" w:rsidP="00FB43F6">
            <w:pPr>
              <w:ind w:left="360"/>
            </w:pPr>
            <w:r>
              <w:t>No</w:t>
            </w:r>
            <w:r w:rsidR="00330ABB">
              <w:t xml:space="preserve"> conflicts of interest</w:t>
            </w:r>
            <w:r w:rsidR="00E85C4F">
              <w:t xml:space="preserve"> to declare</w:t>
            </w:r>
            <w:r w:rsidR="00BC424E">
              <w:t xml:space="preserve"> regarding matters on the Agenda</w:t>
            </w:r>
          </w:p>
        </w:tc>
        <w:tc>
          <w:tcPr>
            <w:tcW w:w="1560" w:type="dxa"/>
            <w:tcBorders>
              <w:top w:val="single" w:sz="4" w:space="0" w:color="auto"/>
            </w:tcBorders>
            <w:shd w:val="clear" w:color="auto" w:fill="auto"/>
            <w:vAlign w:val="bottom"/>
          </w:tcPr>
          <w:p w14:paraId="7153BB0D" w14:textId="6587B0B8" w:rsidR="001B0739" w:rsidRDefault="001B0739" w:rsidP="004D1E01">
            <w:pPr>
              <w:jc w:val="center"/>
            </w:pPr>
          </w:p>
        </w:tc>
      </w:tr>
      <w:tr w:rsidR="001B0739" w:rsidRPr="007C54A7" w14:paraId="7A7B2E63" w14:textId="77777777" w:rsidTr="00417643">
        <w:tc>
          <w:tcPr>
            <w:tcW w:w="8613" w:type="dxa"/>
            <w:tcBorders>
              <w:top w:val="single" w:sz="4" w:space="0" w:color="auto"/>
            </w:tcBorders>
            <w:shd w:val="clear" w:color="auto" w:fill="auto"/>
          </w:tcPr>
          <w:p w14:paraId="62AF75C3" w14:textId="00E7A067" w:rsidR="001B0739" w:rsidRDefault="001B0739" w:rsidP="001B4072">
            <w:pPr>
              <w:pStyle w:val="Heading2"/>
              <w:keepNext w:val="0"/>
              <w:numPr>
                <w:ilvl w:val="0"/>
                <w:numId w:val="2"/>
              </w:numPr>
              <w:ind w:left="357" w:hanging="357"/>
            </w:pPr>
            <w:r>
              <w:t>Safety/Member Protection Moment</w:t>
            </w:r>
          </w:p>
          <w:p w14:paraId="2EFE043D" w14:textId="0AD8DE29" w:rsidR="001B0739" w:rsidRDefault="006D57B1" w:rsidP="00E85C4F">
            <w:pPr>
              <w:ind w:left="360"/>
              <w:rPr>
                <w:i/>
              </w:rPr>
            </w:pPr>
            <w:r>
              <w:rPr>
                <w:i/>
              </w:rPr>
              <w:t>(</w:t>
            </w:r>
            <w:r w:rsidR="00BC424E" w:rsidRPr="006D57B1">
              <w:rPr>
                <w:i/>
              </w:rPr>
              <w:t xml:space="preserve">An opportunity </w:t>
            </w:r>
            <w:r w:rsidR="00E85C4F" w:rsidRPr="006D57B1">
              <w:rPr>
                <w:i/>
              </w:rPr>
              <w:t>for someone to share a short safety / member protection story.</w:t>
            </w:r>
            <w:r>
              <w:rPr>
                <w:i/>
              </w:rPr>
              <w:t>)</w:t>
            </w:r>
          </w:p>
          <w:p w14:paraId="3CCF89D6" w14:textId="77777777" w:rsidR="006D57B1" w:rsidRPr="006D57B1" w:rsidRDefault="006D57B1" w:rsidP="00E85C4F">
            <w:pPr>
              <w:ind w:left="360"/>
              <w:rPr>
                <w:i/>
              </w:rPr>
            </w:pPr>
          </w:p>
          <w:p w14:paraId="3B1074E2" w14:textId="3488CA96" w:rsidR="000C5D65" w:rsidRPr="001B0739" w:rsidRDefault="000C5D65" w:rsidP="00FB43F6">
            <w:pPr>
              <w:ind w:left="360"/>
            </w:pPr>
            <w:r>
              <w:t xml:space="preserve">Jonathan Knox </w:t>
            </w:r>
            <w:r w:rsidR="00FB43F6">
              <w:t>reported on</w:t>
            </w:r>
            <w:r>
              <w:t xml:space="preserve"> removal of branches and debris </w:t>
            </w:r>
            <w:r w:rsidR="006D57B1">
              <w:t>from the Slalom Course on the Mersey.  Hydro turned off the water.  Three Parks rangers broke debris down and assisted with its removal.  Made course much safer for the Schools training camp last week.</w:t>
            </w:r>
          </w:p>
        </w:tc>
        <w:tc>
          <w:tcPr>
            <w:tcW w:w="1560" w:type="dxa"/>
            <w:tcBorders>
              <w:top w:val="single" w:sz="4" w:space="0" w:color="auto"/>
            </w:tcBorders>
            <w:shd w:val="clear" w:color="auto" w:fill="auto"/>
            <w:vAlign w:val="bottom"/>
          </w:tcPr>
          <w:p w14:paraId="0160D294" w14:textId="219367B3" w:rsidR="001B0739" w:rsidRDefault="001B0739" w:rsidP="004D1E01">
            <w:pPr>
              <w:jc w:val="center"/>
            </w:pPr>
          </w:p>
        </w:tc>
      </w:tr>
      <w:tr w:rsidR="007C54A7" w:rsidRPr="007C54A7" w14:paraId="4D7FB777" w14:textId="77777777" w:rsidTr="00417643">
        <w:tc>
          <w:tcPr>
            <w:tcW w:w="8613" w:type="dxa"/>
            <w:tcBorders>
              <w:top w:val="single" w:sz="4" w:space="0" w:color="auto"/>
            </w:tcBorders>
            <w:shd w:val="clear" w:color="auto" w:fill="auto"/>
          </w:tcPr>
          <w:p w14:paraId="5926B6AE" w14:textId="72E6DC16" w:rsidR="007C54A7" w:rsidRPr="000160B5" w:rsidRDefault="455D20FF" w:rsidP="001B4072">
            <w:pPr>
              <w:pStyle w:val="Heading2"/>
              <w:keepNext w:val="0"/>
              <w:numPr>
                <w:ilvl w:val="0"/>
                <w:numId w:val="2"/>
              </w:numPr>
              <w:ind w:left="357" w:hanging="357"/>
            </w:pPr>
            <w:r>
              <w:t xml:space="preserve">Correspondence In: </w:t>
            </w:r>
          </w:p>
          <w:p w14:paraId="41DB9D4D" w14:textId="16335EAB" w:rsidR="00283FE9" w:rsidRPr="00EF0383" w:rsidRDefault="00283FE9" w:rsidP="00283FE9">
            <w:pPr>
              <w:ind w:left="357"/>
            </w:pPr>
            <w:r w:rsidRPr="00EF0383">
              <w:t>(</w:t>
            </w:r>
            <w:r>
              <w:t>The Exec member who</w:t>
            </w:r>
            <w:r w:rsidRPr="00EF0383">
              <w:t xml:space="preserve"> replies </w:t>
            </w:r>
            <w:r>
              <w:t>to a</w:t>
            </w:r>
            <w:r w:rsidRPr="00EF0383">
              <w:t xml:space="preserve"> </w:t>
            </w:r>
            <w:hyperlink r:id="rId8" w:history="1">
              <w:r w:rsidRPr="00EF0383">
                <w:rPr>
                  <w:rStyle w:val="Hyperlink"/>
                  <w:color w:val="auto"/>
                </w:rPr>
                <w:t>tamar@canoe.org.au</w:t>
              </w:r>
            </w:hyperlink>
            <w:r w:rsidRPr="00EF0383">
              <w:t xml:space="preserve"> </w:t>
            </w:r>
            <w:r>
              <w:t xml:space="preserve">email </w:t>
            </w:r>
            <w:r w:rsidRPr="00EF0383">
              <w:t>cc’</w:t>
            </w:r>
            <w:r>
              <w:t>s the reply</w:t>
            </w:r>
            <w:r w:rsidRPr="00EF0383">
              <w:t xml:space="preserve"> to </w:t>
            </w:r>
            <w:hyperlink r:id="rId9" w:history="1">
              <w:r w:rsidRPr="00EF0383">
                <w:rPr>
                  <w:rStyle w:val="Hyperlink"/>
                  <w:color w:val="auto"/>
                </w:rPr>
                <w:t>tamar@canoe.org.au</w:t>
              </w:r>
            </w:hyperlink>
            <w:r w:rsidRPr="00551B04">
              <w:rPr>
                <w:rStyle w:val="Hyperlink"/>
                <w:color w:val="auto"/>
                <w:u w:val="none"/>
              </w:rPr>
              <w:t xml:space="preserve"> </w:t>
            </w:r>
            <w:r w:rsidRPr="00EF0383">
              <w:t xml:space="preserve">so all </w:t>
            </w:r>
            <w:hyperlink r:id="rId10" w:history="1">
              <w:r w:rsidRPr="00EF0383">
                <w:rPr>
                  <w:rStyle w:val="Hyperlink"/>
                  <w:color w:val="auto"/>
                </w:rPr>
                <w:t>tamar@canoe.org.au</w:t>
              </w:r>
            </w:hyperlink>
            <w:r w:rsidRPr="00EF0383">
              <w:t xml:space="preserve"> recipients know a reply has been sent.)</w:t>
            </w:r>
          </w:p>
          <w:p w14:paraId="32705BB1" w14:textId="487D2AE7" w:rsidR="00D716D0" w:rsidRDefault="00CC5BFF" w:rsidP="00CC5BFF">
            <w:pPr>
              <w:numPr>
                <w:ilvl w:val="0"/>
                <w:numId w:val="10"/>
              </w:numPr>
            </w:pPr>
            <w:r>
              <w:t>Active Launceston</w:t>
            </w:r>
            <w:r w:rsidR="00D716D0">
              <w:br/>
            </w:r>
            <w:r w:rsidR="008F66FE">
              <w:t xml:space="preserve">- </w:t>
            </w:r>
            <w:r w:rsidR="00E85C4F">
              <w:t>various flyers</w:t>
            </w:r>
          </w:p>
          <w:p w14:paraId="2E1304DE" w14:textId="5F2336AB" w:rsidR="00933076" w:rsidRDefault="00933076" w:rsidP="00933076">
            <w:pPr>
              <w:numPr>
                <w:ilvl w:val="0"/>
                <w:numId w:val="10"/>
              </w:numPr>
            </w:pPr>
            <w:r>
              <w:t xml:space="preserve">Sport and Rec </w:t>
            </w:r>
            <w:r w:rsidR="00254C4F">
              <w:br/>
              <w:t>- Actively in Touch</w:t>
            </w:r>
          </w:p>
          <w:p w14:paraId="77EB90F5" w14:textId="24D6503F" w:rsidR="006D57B1" w:rsidRDefault="006D57B1" w:rsidP="004D1E01">
            <w:pPr>
              <w:numPr>
                <w:ilvl w:val="0"/>
                <w:numId w:val="10"/>
              </w:numPr>
            </w:pPr>
            <w:proofErr w:type="spellStart"/>
            <w:r>
              <w:t>Sibelco</w:t>
            </w:r>
            <w:proofErr w:type="spellEnd"/>
            <w:r>
              <w:br/>
              <w:t xml:space="preserve">Invitation to participate in Community Consultation </w:t>
            </w:r>
            <w:proofErr w:type="spellStart"/>
            <w:r>
              <w:t>Mtg</w:t>
            </w:r>
            <w:proofErr w:type="spellEnd"/>
            <w:r>
              <w:t xml:space="preserve"> re expansion of mine at Mole Creek.  </w:t>
            </w:r>
            <w:r w:rsidR="00FB43F6">
              <w:t xml:space="preserve">See </w:t>
            </w:r>
            <w:r w:rsidR="00FB43F6" w:rsidRPr="00FB43F6">
              <w:rPr>
                <w:b/>
              </w:rPr>
              <w:t>General Business</w:t>
            </w:r>
          </w:p>
          <w:p w14:paraId="63C3B74F" w14:textId="31315660" w:rsidR="00623693" w:rsidRDefault="0060160B" w:rsidP="006D57B1">
            <w:pPr>
              <w:numPr>
                <w:ilvl w:val="0"/>
                <w:numId w:val="10"/>
              </w:numPr>
            </w:pPr>
            <w:r>
              <w:t xml:space="preserve">Miscellaneous junk </w:t>
            </w:r>
            <w:r w:rsidR="005B6B87">
              <w:t xml:space="preserve">mail </w:t>
            </w:r>
          </w:p>
        </w:tc>
        <w:tc>
          <w:tcPr>
            <w:tcW w:w="1560" w:type="dxa"/>
            <w:tcBorders>
              <w:top w:val="single" w:sz="4" w:space="0" w:color="auto"/>
            </w:tcBorders>
            <w:shd w:val="clear" w:color="auto" w:fill="auto"/>
            <w:vAlign w:val="bottom"/>
          </w:tcPr>
          <w:p w14:paraId="7551EABF" w14:textId="2C189739" w:rsidR="0034172E" w:rsidRDefault="0034172E" w:rsidP="00BC424E">
            <w:pPr>
              <w:jc w:val="center"/>
            </w:pPr>
          </w:p>
        </w:tc>
      </w:tr>
      <w:tr w:rsidR="007C54A7" w:rsidRPr="007C54A7" w14:paraId="1EB1B837" w14:textId="77777777" w:rsidTr="00417643">
        <w:trPr>
          <w:cantSplit/>
        </w:trPr>
        <w:tc>
          <w:tcPr>
            <w:tcW w:w="8613" w:type="dxa"/>
            <w:tcBorders>
              <w:bottom w:val="single" w:sz="4" w:space="0" w:color="auto"/>
            </w:tcBorders>
            <w:shd w:val="clear" w:color="auto" w:fill="auto"/>
          </w:tcPr>
          <w:p w14:paraId="641A2535" w14:textId="17FEB2A3" w:rsidR="007C54A7" w:rsidRPr="001C47E5" w:rsidRDefault="00FC0D82" w:rsidP="001B4072">
            <w:pPr>
              <w:pStyle w:val="Heading2"/>
              <w:keepNext w:val="0"/>
              <w:numPr>
                <w:ilvl w:val="0"/>
                <w:numId w:val="2"/>
              </w:numPr>
              <w:ind w:left="357" w:hanging="357"/>
            </w:pPr>
            <w:r w:rsidRPr="001C47E5">
              <w:t>Correspondence Out:</w:t>
            </w:r>
          </w:p>
          <w:p w14:paraId="10C5F7F7" w14:textId="04D31D1C" w:rsidR="00733FBD" w:rsidRPr="001C47E5" w:rsidRDefault="000D476C" w:rsidP="00623693">
            <w:pPr>
              <w:numPr>
                <w:ilvl w:val="0"/>
                <w:numId w:val="8"/>
              </w:numPr>
            </w:pPr>
            <w:r>
              <w:t>Nil</w:t>
            </w:r>
          </w:p>
        </w:tc>
        <w:tc>
          <w:tcPr>
            <w:tcW w:w="1560" w:type="dxa"/>
            <w:tcBorders>
              <w:bottom w:val="single" w:sz="4" w:space="0" w:color="auto"/>
            </w:tcBorders>
            <w:shd w:val="clear" w:color="auto" w:fill="auto"/>
            <w:vAlign w:val="bottom"/>
          </w:tcPr>
          <w:p w14:paraId="34E96EB4" w14:textId="6FE23194" w:rsidR="007C54A7" w:rsidRDefault="007C54A7" w:rsidP="00826E20">
            <w:pPr>
              <w:jc w:val="center"/>
            </w:pPr>
          </w:p>
        </w:tc>
      </w:tr>
      <w:tr w:rsidR="00C86962" w:rsidRPr="007C54A7" w14:paraId="0A3BA1FA" w14:textId="77777777" w:rsidTr="00417643">
        <w:trPr>
          <w:cantSplit/>
        </w:trPr>
        <w:tc>
          <w:tcPr>
            <w:tcW w:w="8613" w:type="dxa"/>
            <w:tcBorders>
              <w:bottom w:val="nil"/>
            </w:tcBorders>
            <w:shd w:val="clear" w:color="auto" w:fill="auto"/>
          </w:tcPr>
          <w:p w14:paraId="42310D10" w14:textId="4A71CF45" w:rsidR="00C86962" w:rsidRPr="00C86962" w:rsidRDefault="00C86962" w:rsidP="00037061">
            <w:pPr>
              <w:pStyle w:val="Heading2"/>
              <w:keepNext w:val="0"/>
              <w:numPr>
                <w:ilvl w:val="0"/>
                <w:numId w:val="2"/>
              </w:numPr>
              <w:ind w:left="357" w:hanging="357"/>
            </w:pPr>
            <w:r>
              <w:lastRenderedPageBreak/>
              <w:t xml:space="preserve">Financial </w:t>
            </w:r>
            <w:r w:rsidR="00037061">
              <w:t>Matters</w:t>
            </w:r>
          </w:p>
        </w:tc>
        <w:tc>
          <w:tcPr>
            <w:tcW w:w="1560" w:type="dxa"/>
            <w:tcBorders>
              <w:bottom w:val="nil"/>
            </w:tcBorders>
            <w:shd w:val="clear" w:color="auto" w:fill="auto"/>
          </w:tcPr>
          <w:p w14:paraId="5D7C919C" w14:textId="77777777" w:rsidR="00C86962" w:rsidRDefault="00C86962" w:rsidP="003F04DB">
            <w:pPr>
              <w:jc w:val="center"/>
            </w:pPr>
          </w:p>
        </w:tc>
      </w:tr>
      <w:tr w:rsidR="009F1DC3" w:rsidRPr="007C54A7" w14:paraId="37BE2C69" w14:textId="77777777" w:rsidTr="00417643">
        <w:trPr>
          <w:cantSplit/>
        </w:trPr>
        <w:tc>
          <w:tcPr>
            <w:tcW w:w="8613" w:type="dxa"/>
            <w:tcBorders>
              <w:top w:val="nil"/>
              <w:bottom w:val="nil"/>
            </w:tcBorders>
            <w:shd w:val="clear" w:color="auto" w:fill="auto"/>
          </w:tcPr>
          <w:p w14:paraId="1CB5D54D" w14:textId="210C2050" w:rsidR="009F1DC3" w:rsidRDefault="009F1DC3" w:rsidP="00E713D8">
            <w:pPr>
              <w:ind w:left="360"/>
            </w:pPr>
          </w:p>
          <w:p w14:paraId="06C49BFB" w14:textId="77777777" w:rsidR="009F1DC3" w:rsidRPr="00037061" w:rsidRDefault="009F1DC3" w:rsidP="00E713D8">
            <w:pPr>
              <w:ind w:left="360"/>
              <w:rPr>
                <w:b/>
              </w:rPr>
            </w:pPr>
            <w:r w:rsidRPr="00037061">
              <w:rPr>
                <w:b/>
              </w:rPr>
              <w:t>Financial Report</w:t>
            </w:r>
          </w:p>
          <w:p w14:paraId="59BF5CD5" w14:textId="497B66B7" w:rsidR="00DB2EB3" w:rsidRDefault="004152AE" w:rsidP="00DB2EB3">
            <w:pPr>
              <w:numPr>
                <w:ilvl w:val="0"/>
                <w:numId w:val="8"/>
              </w:numPr>
            </w:pPr>
            <w:r>
              <w:t>Simon presented the audited accounts for FY2015</w:t>
            </w:r>
            <w:r w:rsidR="00DB2EB3">
              <w:t xml:space="preserve">, there being </w:t>
            </w:r>
            <w:r w:rsidR="000D476C">
              <w:t>only cosmetic</w:t>
            </w:r>
            <w:r w:rsidR="00DB2EB3">
              <w:t xml:space="preserve"> changes from unaudited accounts presented at AGM.</w:t>
            </w:r>
          </w:p>
          <w:p w14:paraId="03FE0949" w14:textId="0216F42F" w:rsidR="00DB2EB3" w:rsidRPr="00DB2EB3" w:rsidRDefault="00DB2EB3" w:rsidP="00DB2EB3">
            <w:pPr>
              <w:pStyle w:val="ListParagraph"/>
              <w:numPr>
                <w:ilvl w:val="0"/>
                <w:numId w:val="8"/>
              </w:numPr>
              <w:rPr>
                <w:b/>
              </w:rPr>
            </w:pPr>
            <w:r>
              <w:t>Motion:  That the audited accounts for FY201</w:t>
            </w:r>
            <w:r w:rsidR="00436E57">
              <w:t>5</w:t>
            </w:r>
            <w:r>
              <w:t xml:space="preserve"> be accepted.</w:t>
            </w:r>
            <w:r>
              <w:br/>
              <w:t xml:space="preserve">Proposed by Simon B, seconded by </w:t>
            </w:r>
            <w:r w:rsidR="000D476C">
              <w:t>Adam R</w:t>
            </w:r>
            <w:r>
              <w:t>, carried unanimously.</w:t>
            </w:r>
          </w:p>
          <w:p w14:paraId="45A260FA" w14:textId="59C969EF" w:rsidR="000D476C" w:rsidRPr="000D476C" w:rsidRDefault="000D476C" w:rsidP="00DB2EB3">
            <w:pPr>
              <w:pStyle w:val="ListParagraph"/>
              <w:numPr>
                <w:ilvl w:val="0"/>
                <w:numId w:val="8"/>
              </w:numPr>
              <w:rPr>
                <w:b/>
              </w:rPr>
            </w:pPr>
            <w:r>
              <w:t xml:space="preserve">Simon presented </w:t>
            </w:r>
            <w:r>
              <w:t>the financial report for October</w:t>
            </w:r>
            <w:r w:rsidR="00B33122">
              <w:t>,</w:t>
            </w:r>
            <w:r>
              <w:t xml:space="preserve"> including nominated expenses for approval.</w:t>
            </w:r>
          </w:p>
          <w:p w14:paraId="0EE935C7" w14:textId="1EF1E82B" w:rsidR="009F1DC3" w:rsidRPr="00037061" w:rsidRDefault="000D476C" w:rsidP="004152AE">
            <w:pPr>
              <w:pStyle w:val="ListParagraph"/>
              <w:numPr>
                <w:ilvl w:val="0"/>
                <w:numId w:val="8"/>
              </w:numPr>
              <w:rPr>
                <w:b/>
              </w:rPr>
            </w:pPr>
            <w:r>
              <w:t xml:space="preserve">Motion:  That the </w:t>
            </w:r>
            <w:r>
              <w:t>financial report for October</w:t>
            </w:r>
            <w:r>
              <w:t xml:space="preserve"> be accepted</w:t>
            </w:r>
            <w:r>
              <w:t xml:space="preserve"> and </w:t>
            </w:r>
            <w:r w:rsidR="00B33122">
              <w:t xml:space="preserve">the </w:t>
            </w:r>
            <w:r>
              <w:t xml:space="preserve">nominated expenses </w:t>
            </w:r>
            <w:r>
              <w:t>be approved for payment</w:t>
            </w:r>
            <w:r>
              <w:t>.</w:t>
            </w:r>
            <w:r>
              <w:br/>
              <w:t>Proposed by Simon B, seconded by Adam R, carried unanimously.</w:t>
            </w:r>
          </w:p>
        </w:tc>
        <w:tc>
          <w:tcPr>
            <w:tcW w:w="1560" w:type="dxa"/>
            <w:tcBorders>
              <w:top w:val="nil"/>
              <w:bottom w:val="nil"/>
            </w:tcBorders>
            <w:shd w:val="clear" w:color="auto" w:fill="auto"/>
            <w:vAlign w:val="bottom"/>
          </w:tcPr>
          <w:p w14:paraId="23C0D528" w14:textId="134CFF5F" w:rsidR="009F1DC3" w:rsidRDefault="009F1DC3" w:rsidP="00DB2EB3">
            <w:pPr>
              <w:jc w:val="center"/>
            </w:pPr>
          </w:p>
        </w:tc>
      </w:tr>
      <w:tr w:rsidR="004152AE" w:rsidRPr="007C54A7" w14:paraId="00919122" w14:textId="77777777" w:rsidTr="00417643">
        <w:trPr>
          <w:cantSplit/>
        </w:trPr>
        <w:tc>
          <w:tcPr>
            <w:tcW w:w="8613" w:type="dxa"/>
            <w:tcBorders>
              <w:top w:val="nil"/>
              <w:bottom w:val="nil"/>
            </w:tcBorders>
            <w:shd w:val="clear" w:color="auto" w:fill="auto"/>
          </w:tcPr>
          <w:p w14:paraId="6B796A5D" w14:textId="52048A12" w:rsidR="004152AE" w:rsidRDefault="004152AE" w:rsidP="00815619">
            <w:pPr>
              <w:ind w:left="360"/>
              <w:rPr>
                <w:b/>
              </w:rPr>
            </w:pPr>
          </w:p>
          <w:p w14:paraId="4A666482" w14:textId="173B3B19" w:rsidR="004152AE" w:rsidRPr="004152AE" w:rsidRDefault="004152AE" w:rsidP="00815619">
            <w:pPr>
              <w:ind w:left="360"/>
              <w:rPr>
                <w:b/>
              </w:rPr>
            </w:pPr>
            <w:r w:rsidRPr="004152AE">
              <w:rPr>
                <w:b/>
              </w:rPr>
              <w:t xml:space="preserve">Tas Perpetual </w:t>
            </w:r>
            <w:r w:rsidRPr="004152AE">
              <w:rPr>
                <w:b/>
              </w:rPr>
              <w:t xml:space="preserve">Account Signatories </w:t>
            </w:r>
          </w:p>
          <w:p w14:paraId="4A15EF2C" w14:textId="32BB8C3A" w:rsidR="004152AE" w:rsidRPr="004152AE" w:rsidRDefault="004152AE" w:rsidP="004152AE">
            <w:pPr>
              <w:pStyle w:val="ListParagraph"/>
              <w:numPr>
                <w:ilvl w:val="0"/>
                <w:numId w:val="28"/>
              </w:numPr>
              <w:ind w:left="709"/>
            </w:pPr>
            <w:r>
              <w:t xml:space="preserve">Motion: That the following changes </w:t>
            </w:r>
            <w:proofErr w:type="gramStart"/>
            <w:r>
              <w:t>be</w:t>
            </w:r>
            <w:proofErr w:type="gramEnd"/>
            <w:r>
              <w:t xml:space="preserve"> made to </w:t>
            </w:r>
            <w:r w:rsidRPr="004152AE">
              <w:t>Ta</w:t>
            </w:r>
            <w:r>
              <w:t>s Perpetual account signatories:</w:t>
            </w:r>
            <w:r>
              <w:br/>
              <w:t xml:space="preserve">  Add</w:t>
            </w:r>
            <w:r w:rsidR="00B33122">
              <w:t>:</w:t>
            </w:r>
            <w:r>
              <w:t xml:space="preserve"> </w:t>
            </w:r>
            <w:r>
              <w:t>Simon B/Adam R</w:t>
            </w:r>
            <w:r>
              <w:t xml:space="preserve">.  </w:t>
            </w:r>
            <w:r>
              <w:br/>
              <w:t xml:space="preserve">  Retain</w:t>
            </w:r>
            <w:r w:rsidR="00B33122">
              <w:t>:</w:t>
            </w:r>
            <w:r>
              <w:t xml:space="preserve"> David H</w:t>
            </w:r>
            <w:r>
              <w:t>/Claye M</w:t>
            </w:r>
            <w:r>
              <w:t xml:space="preserve">.  </w:t>
            </w:r>
            <w:r>
              <w:br/>
              <w:t xml:space="preserve">  Remove</w:t>
            </w:r>
            <w:r w:rsidR="00B33122">
              <w:t>:</w:t>
            </w:r>
            <w:r>
              <w:t xml:space="preserve"> Geoff Drake.  </w:t>
            </w:r>
            <w:r>
              <w:br/>
              <w:t xml:space="preserve">  </w:t>
            </w:r>
            <w:r>
              <w:t>Nominate Simon B as contact person</w:t>
            </w:r>
            <w:r>
              <w:t xml:space="preserve"> </w:t>
            </w:r>
            <w:r>
              <w:br/>
            </w:r>
            <w:r>
              <w:t xml:space="preserve">Proposed by Simon B, seconded by </w:t>
            </w:r>
            <w:r>
              <w:t>David H</w:t>
            </w:r>
            <w:r>
              <w:t>, carried unanimously</w:t>
            </w:r>
          </w:p>
        </w:tc>
        <w:tc>
          <w:tcPr>
            <w:tcW w:w="1560" w:type="dxa"/>
            <w:tcBorders>
              <w:top w:val="nil"/>
              <w:bottom w:val="nil"/>
            </w:tcBorders>
            <w:shd w:val="clear" w:color="auto" w:fill="auto"/>
            <w:vAlign w:val="bottom"/>
          </w:tcPr>
          <w:p w14:paraId="46853D68" w14:textId="4AFD6D5A" w:rsidR="004152AE" w:rsidRDefault="004152AE" w:rsidP="00815619">
            <w:pPr>
              <w:jc w:val="center"/>
            </w:pPr>
            <w:r>
              <w:t>Simon B</w:t>
            </w:r>
          </w:p>
        </w:tc>
      </w:tr>
      <w:tr w:rsidR="00037061" w:rsidRPr="007C54A7" w14:paraId="3994593F" w14:textId="77777777" w:rsidTr="00417643">
        <w:trPr>
          <w:cantSplit/>
        </w:trPr>
        <w:tc>
          <w:tcPr>
            <w:tcW w:w="8613" w:type="dxa"/>
            <w:tcBorders>
              <w:top w:val="nil"/>
              <w:bottom w:val="nil"/>
            </w:tcBorders>
            <w:shd w:val="clear" w:color="auto" w:fill="auto"/>
          </w:tcPr>
          <w:p w14:paraId="090368FC" w14:textId="77777777" w:rsidR="00343D4D" w:rsidRDefault="00343D4D" w:rsidP="00815619">
            <w:pPr>
              <w:ind w:left="360"/>
              <w:rPr>
                <w:b/>
              </w:rPr>
            </w:pPr>
          </w:p>
          <w:p w14:paraId="61B4A807" w14:textId="77777777" w:rsidR="00037061" w:rsidRDefault="00037061" w:rsidP="00815619">
            <w:pPr>
              <w:ind w:left="360"/>
              <w:rPr>
                <w:b/>
              </w:rPr>
            </w:pPr>
            <w:proofErr w:type="spellStart"/>
            <w:r>
              <w:rPr>
                <w:b/>
              </w:rPr>
              <w:t>EziDebit</w:t>
            </w:r>
            <w:proofErr w:type="spellEnd"/>
          </w:p>
          <w:p w14:paraId="0219A30A" w14:textId="119BDF45" w:rsidR="00037061" w:rsidRPr="00037061" w:rsidRDefault="00490C95" w:rsidP="00B33122">
            <w:pPr>
              <w:pStyle w:val="ListParagraph"/>
              <w:numPr>
                <w:ilvl w:val="0"/>
                <w:numId w:val="8"/>
              </w:numPr>
            </w:pPr>
            <w:r>
              <w:t xml:space="preserve">It was agreed that the </w:t>
            </w:r>
            <w:proofErr w:type="spellStart"/>
            <w:r>
              <w:t>EziDebit</w:t>
            </w:r>
            <w:proofErr w:type="spellEnd"/>
            <w:r>
              <w:t xml:space="preserve"> facility would be used for collecting money for membership, but would not be used for outgoings (which would continue to be separately approved</w:t>
            </w:r>
            <w:r w:rsidR="00B33122">
              <w:t xml:space="preserve"> at Exec </w:t>
            </w:r>
            <w:proofErr w:type="spellStart"/>
            <w:r w:rsidR="00B33122">
              <w:t>mtgs</w:t>
            </w:r>
            <w:proofErr w:type="spellEnd"/>
            <w:r w:rsidR="00B33122">
              <w:t xml:space="preserve">, </w:t>
            </w:r>
            <w:r>
              <w:t>as at present).</w:t>
            </w:r>
            <w:r>
              <w:br/>
            </w:r>
            <w:r>
              <w:t xml:space="preserve">John </w:t>
            </w:r>
            <w:proofErr w:type="spellStart"/>
            <w:r>
              <w:t>McC</w:t>
            </w:r>
            <w:proofErr w:type="spellEnd"/>
            <w:r>
              <w:t xml:space="preserve">/Simon B </w:t>
            </w:r>
            <w:r>
              <w:t xml:space="preserve">to submit appropriate paper work and include </w:t>
            </w:r>
            <w:r w:rsidR="00B33122">
              <w:t xml:space="preserve">immediate on-line payment </w:t>
            </w:r>
            <w:r>
              <w:t>as an option in on-line membership.</w:t>
            </w:r>
          </w:p>
        </w:tc>
        <w:tc>
          <w:tcPr>
            <w:tcW w:w="1560" w:type="dxa"/>
            <w:tcBorders>
              <w:top w:val="nil"/>
              <w:bottom w:val="nil"/>
            </w:tcBorders>
            <w:shd w:val="clear" w:color="auto" w:fill="auto"/>
            <w:vAlign w:val="bottom"/>
          </w:tcPr>
          <w:p w14:paraId="3458E0AA" w14:textId="77777777" w:rsidR="00733FBD" w:rsidRDefault="00733FBD" w:rsidP="00815619">
            <w:pPr>
              <w:jc w:val="center"/>
            </w:pPr>
          </w:p>
          <w:p w14:paraId="2C905EDF" w14:textId="1AAE6E73" w:rsidR="00037061" w:rsidRDefault="00850AE4" w:rsidP="00850AE4">
            <w:pPr>
              <w:jc w:val="center"/>
            </w:pPr>
            <w:r>
              <w:t xml:space="preserve">John </w:t>
            </w:r>
            <w:proofErr w:type="spellStart"/>
            <w:r>
              <w:t>McC</w:t>
            </w:r>
            <w:proofErr w:type="spellEnd"/>
            <w:r>
              <w:t xml:space="preserve">/ Simon B </w:t>
            </w:r>
          </w:p>
        </w:tc>
      </w:tr>
      <w:tr w:rsidR="00037061" w:rsidRPr="007C54A7" w14:paraId="399A82A3" w14:textId="77777777" w:rsidTr="00417643">
        <w:trPr>
          <w:cantSplit/>
        </w:trPr>
        <w:tc>
          <w:tcPr>
            <w:tcW w:w="8613" w:type="dxa"/>
            <w:tcBorders>
              <w:top w:val="nil"/>
              <w:bottom w:val="nil"/>
            </w:tcBorders>
            <w:shd w:val="clear" w:color="auto" w:fill="auto"/>
          </w:tcPr>
          <w:p w14:paraId="16314815" w14:textId="002ABF04" w:rsidR="00037061" w:rsidRDefault="00037061" w:rsidP="00037061">
            <w:pPr>
              <w:pStyle w:val="Header"/>
              <w:tabs>
                <w:tab w:val="clear" w:pos="4153"/>
                <w:tab w:val="clear" w:pos="8306"/>
              </w:tabs>
              <w:ind w:left="360"/>
              <w:rPr>
                <w:b/>
              </w:rPr>
            </w:pPr>
          </w:p>
          <w:p w14:paraId="7BA6FE7B" w14:textId="1B75012A" w:rsidR="00037061" w:rsidRDefault="005272D9" w:rsidP="00037061">
            <w:pPr>
              <w:ind w:left="360"/>
              <w:rPr>
                <w:b/>
              </w:rPr>
            </w:pPr>
            <w:r>
              <w:rPr>
                <w:b/>
              </w:rPr>
              <w:t>Interest on Deposits</w:t>
            </w:r>
            <w:r w:rsidR="00037061" w:rsidRPr="002C141D">
              <w:rPr>
                <w:b/>
              </w:rPr>
              <w:t>.</w:t>
            </w:r>
          </w:p>
          <w:p w14:paraId="5DD2064B" w14:textId="71FB08BE" w:rsidR="00436E57" w:rsidRPr="006835FC" w:rsidRDefault="00DB2EB3" w:rsidP="004152AE">
            <w:pPr>
              <w:pStyle w:val="ListParagraph"/>
              <w:numPr>
                <w:ilvl w:val="0"/>
                <w:numId w:val="8"/>
              </w:numPr>
              <w:rPr>
                <w:b/>
              </w:rPr>
            </w:pPr>
            <w:r>
              <w:t xml:space="preserve">Actions re higher interest </w:t>
            </w:r>
            <w:r w:rsidR="004152AE">
              <w:t>/ higher security are on-going.</w:t>
            </w:r>
          </w:p>
        </w:tc>
        <w:tc>
          <w:tcPr>
            <w:tcW w:w="1560" w:type="dxa"/>
            <w:tcBorders>
              <w:top w:val="nil"/>
              <w:bottom w:val="nil"/>
            </w:tcBorders>
            <w:shd w:val="clear" w:color="auto" w:fill="auto"/>
            <w:vAlign w:val="bottom"/>
          </w:tcPr>
          <w:p w14:paraId="5D484C0D" w14:textId="468B5E27" w:rsidR="00037061" w:rsidRDefault="004152AE" w:rsidP="001F0E5F">
            <w:pPr>
              <w:jc w:val="center"/>
            </w:pPr>
            <w:r>
              <w:t>Simon B</w:t>
            </w:r>
          </w:p>
        </w:tc>
      </w:tr>
      <w:tr w:rsidR="003F04DB" w:rsidRPr="007C54A7" w14:paraId="1C08B9AB" w14:textId="77777777" w:rsidTr="00417643">
        <w:trPr>
          <w:cantSplit/>
        </w:trPr>
        <w:tc>
          <w:tcPr>
            <w:tcW w:w="8613" w:type="dxa"/>
            <w:tcBorders>
              <w:bottom w:val="nil"/>
            </w:tcBorders>
            <w:shd w:val="clear" w:color="auto" w:fill="auto"/>
          </w:tcPr>
          <w:p w14:paraId="2BDA1197" w14:textId="287F3451" w:rsidR="00AF7916" w:rsidRDefault="00037061" w:rsidP="00C06585">
            <w:pPr>
              <w:pStyle w:val="Heading2"/>
              <w:keepNext w:val="0"/>
              <w:numPr>
                <w:ilvl w:val="0"/>
                <w:numId w:val="2"/>
              </w:numPr>
              <w:ind w:left="357" w:hanging="357"/>
            </w:pPr>
            <w:r w:rsidRPr="00C06585">
              <w:t xml:space="preserve">Equipment </w:t>
            </w:r>
            <w:r w:rsidR="00C06585">
              <w:t>Matters</w:t>
            </w:r>
            <w:r w:rsidR="003F04DB" w:rsidRPr="000160B5">
              <w:t>:</w:t>
            </w:r>
          </w:p>
        </w:tc>
        <w:tc>
          <w:tcPr>
            <w:tcW w:w="1560" w:type="dxa"/>
            <w:tcBorders>
              <w:bottom w:val="nil"/>
            </w:tcBorders>
            <w:shd w:val="clear" w:color="auto" w:fill="auto"/>
          </w:tcPr>
          <w:p w14:paraId="1D4E4BF9" w14:textId="77777777" w:rsidR="003F04DB" w:rsidRDefault="003F04DB" w:rsidP="003F04DB">
            <w:pPr>
              <w:jc w:val="center"/>
            </w:pPr>
          </w:p>
        </w:tc>
      </w:tr>
      <w:tr w:rsidR="00037061" w:rsidRPr="007C54A7" w14:paraId="3C48EC70" w14:textId="77777777" w:rsidTr="00417643">
        <w:trPr>
          <w:cantSplit/>
        </w:trPr>
        <w:tc>
          <w:tcPr>
            <w:tcW w:w="8613" w:type="dxa"/>
            <w:tcBorders>
              <w:top w:val="nil"/>
              <w:bottom w:val="nil"/>
            </w:tcBorders>
            <w:shd w:val="clear" w:color="auto" w:fill="auto"/>
          </w:tcPr>
          <w:p w14:paraId="154A1EC5" w14:textId="362FC4A5" w:rsidR="00037061" w:rsidRDefault="00037061" w:rsidP="008F1B71">
            <w:pPr>
              <w:pStyle w:val="Header"/>
              <w:tabs>
                <w:tab w:val="clear" w:pos="4153"/>
                <w:tab w:val="clear" w:pos="8306"/>
              </w:tabs>
              <w:ind w:left="360"/>
              <w:rPr>
                <w:b/>
              </w:rPr>
            </w:pPr>
          </w:p>
          <w:p w14:paraId="578B2FE6" w14:textId="46437098" w:rsidR="00037061" w:rsidRDefault="00490C95" w:rsidP="008F1B71">
            <w:pPr>
              <w:pStyle w:val="Header"/>
              <w:tabs>
                <w:tab w:val="clear" w:pos="4153"/>
                <w:tab w:val="clear" w:pos="8306"/>
              </w:tabs>
              <w:ind w:left="360"/>
              <w:rPr>
                <w:b/>
              </w:rPr>
            </w:pPr>
            <w:r>
              <w:rPr>
                <w:b/>
              </w:rPr>
              <w:t>Equipment Inventories</w:t>
            </w:r>
          </w:p>
          <w:p w14:paraId="11B97D93" w14:textId="268250D0" w:rsidR="00957162" w:rsidRPr="000943AA" w:rsidRDefault="009F1DC3" w:rsidP="00490C95">
            <w:pPr>
              <w:pStyle w:val="Header"/>
              <w:numPr>
                <w:ilvl w:val="0"/>
                <w:numId w:val="8"/>
              </w:numPr>
            </w:pPr>
            <w:r>
              <w:t xml:space="preserve">Asset Register and Boson’s Inventory </w:t>
            </w:r>
            <w:r w:rsidR="00490C95">
              <w:t>need to be reconciled</w:t>
            </w:r>
            <w:r w:rsidR="006C7FEC">
              <w:t>.</w:t>
            </w:r>
          </w:p>
        </w:tc>
        <w:tc>
          <w:tcPr>
            <w:tcW w:w="1560" w:type="dxa"/>
            <w:tcBorders>
              <w:top w:val="nil"/>
              <w:bottom w:val="nil"/>
            </w:tcBorders>
            <w:shd w:val="clear" w:color="auto" w:fill="auto"/>
            <w:vAlign w:val="bottom"/>
          </w:tcPr>
          <w:p w14:paraId="14131CEA" w14:textId="0D6CD7CF" w:rsidR="00957162" w:rsidRDefault="009F1DC3" w:rsidP="00490C95">
            <w:pPr>
              <w:jc w:val="center"/>
            </w:pPr>
            <w:r>
              <w:t>Simon B</w:t>
            </w:r>
          </w:p>
        </w:tc>
      </w:tr>
      <w:tr w:rsidR="00490C95" w:rsidRPr="007C54A7" w14:paraId="625DEDD5" w14:textId="77777777" w:rsidTr="001E3DCF">
        <w:trPr>
          <w:cantSplit/>
        </w:trPr>
        <w:tc>
          <w:tcPr>
            <w:tcW w:w="8613" w:type="dxa"/>
            <w:tcBorders>
              <w:top w:val="nil"/>
              <w:bottom w:val="nil"/>
            </w:tcBorders>
            <w:shd w:val="clear" w:color="auto" w:fill="auto"/>
          </w:tcPr>
          <w:p w14:paraId="4879F884" w14:textId="4CE68E77" w:rsidR="00490C95" w:rsidRDefault="00490C95" w:rsidP="001E3DCF">
            <w:pPr>
              <w:pStyle w:val="Header"/>
              <w:tabs>
                <w:tab w:val="clear" w:pos="4153"/>
                <w:tab w:val="clear" w:pos="8306"/>
              </w:tabs>
              <w:ind w:left="360"/>
              <w:rPr>
                <w:b/>
              </w:rPr>
            </w:pPr>
          </w:p>
          <w:p w14:paraId="0A3FCEA0" w14:textId="77777777" w:rsidR="00490C95" w:rsidRDefault="00490C95" w:rsidP="001E3DCF">
            <w:pPr>
              <w:pStyle w:val="Header"/>
              <w:tabs>
                <w:tab w:val="clear" w:pos="4153"/>
                <w:tab w:val="clear" w:pos="8306"/>
              </w:tabs>
              <w:ind w:left="360"/>
              <w:rPr>
                <w:b/>
              </w:rPr>
            </w:pPr>
            <w:r>
              <w:rPr>
                <w:b/>
              </w:rPr>
              <w:t>Grants</w:t>
            </w:r>
          </w:p>
          <w:p w14:paraId="12F84B81" w14:textId="465670E3" w:rsidR="00490C95" w:rsidRPr="00490C95" w:rsidRDefault="00490C95" w:rsidP="001E3DCF">
            <w:pPr>
              <w:pStyle w:val="Header"/>
              <w:tabs>
                <w:tab w:val="clear" w:pos="4153"/>
                <w:tab w:val="clear" w:pos="8306"/>
              </w:tabs>
              <w:ind w:left="360"/>
            </w:pPr>
            <w:r>
              <w:t>Adam is putting together a proposal to access a grant in the coming round.</w:t>
            </w:r>
          </w:p>
        </w:tc>
        <w:tc>
          <w:tcPr>
            <w:tcW w:w="1560" w:type="dxa"/>
            <w:tcBorders>
              <w:top w:val="nil"/>
              <w:bottom w:val="nil"/>
            </w:tcBorders>
            <w:shd w:val="clear" w:color="auto" w:fill="auto"/>
            <w:vAlign w:val="bottom"/>
          </w:tcPr>
          <w:p w14:paraId="5A755580" w14:textId="7D35A0F5" w:rsidR="00490C95" w:rsidRDefault="00490C95" w:rsidP="001E3DCF">
            <w:pPr>
              <w:jc w:val="center"/>
            </w:pPr>
            <w:r>
              <w:t>Adam R</w:t>
            </w:r>
          </w:p>
        </w:tc>
      </w:tr>
      <w:tr w:rsidR="00831C80" w:rsidRPr="007C54A7" w14:paraId="30CCD39B" w14:textId="77777777" w:rsidTr="001E3DCF">
        <w:trPr>
          <w:cantSplit/>
        </w:trPr>
        <w:tc>
          <w:tcPr>
            <w:tcW w:w="8613" w:type="dxa"/>
            <w:tcBorders>
              <w:top w:val="nil"/>
              <w:bottom w:val="nil"/>
            </w:tcBorders>
            <w:shd w:val="clear" w:color="auto" w:fill="auto"/>
          </w:tcPr>
          <w:p w14:paraId="3EBE8F7A" w14:textId="77777777" w:rsidR="00831C80" w:rsidRDefault="00831C80" w:rsidP="001E3DCF">
            <w:pPr>
              <w:pStyle w:val="Header"/>
              <w:tabs>
                <w:tab w:val="clear" w:pos="4153"/>
                <w:tab w:val="clear" w:pos="8306"/>
              </w:tabs>
              <w:ind w:left="360"/>
              <w:rPr>
                <w:b/>
              </w:rPr>
            </w:pPr>
          </w:p>
          <w:p w14:paraId="2F931DC7" w14:textId="77777777" w:rsidR="00831C80" w:rsidRDefault="00831C80" w:rsidP="001E3DCF">
            <w:pPr>
              <w:pStyle w:val="Header"/>
              <w:tabs>
                <w:tab w:val="clear" w:pos="4153"/>
                <w:tab w:val="clear" w:pos="8306"/>
              </w:tabs>
              <w:ind w:left="360"/>
              <w:rPr>
                <w:b/>
              </w:rPr>
            </w:pPr>
            <w:r>
              <w:rPr>
                <w:b/>
              </w:rPr>
              <w:t>Bosons Report Actions</w:t>
            </w:r>
          </w:p>
          <w:p w14:paraId="39EA28B2" w14:textId="6250D8EE" w:rsidR="00831C80" w:rsidRDefault="00831C80" w:rsidP="001E3DCF">
            <w:pPr>
              <w:numPr>
                <w:ilvl w:val="0"/>
                <w:numId w:val="8"/>
              </w:numPr>
            </w:pPr>
            <w:r>
              <w:t>Re actions identified in 2015 Boson’s Report:</w:t>
            </w:r>
          </w:p>
          <w:p w14:paraId="553D0216" w14:textId="12395F20" w:rsidR="00831C80" w:rsidRDefault="00831C80" w:rsidP="00831C80">
            <w:pPr>
              <w:numPr>
                <w:ilvl w:val="1"/>
                <w:numId w:val="8"/>
              </w:numPr>
              <w:tabs>
                <w:tab w:val="clear" w:pos="1800"/>
              </w:tabs>
              <w:ind w:left="1276"/>
            </w:pPr>
            <w:r>
              <w:t xml:space="preserve">Slalom boats: </w:t>
            </w:r>
            <w:r w:rsidR="00490C95">
              <w:t>Waiting on</w:t>
            </w:r>
            <w:r>
              <w:t xml:space="preserve"> warranty replacement </w:t>
            </w:r>
            <w:r w:rsidR="00490C95">
              <w:t>boat from Leigh W</w:t>
            </w:r>
          </w:p>
          <w:p w14:paraId="2085DBFA" w14:textId="44906B09" w:rsidR="00831C80" w:rsidRDefault="00831C80" w:rsidP="00831C80">
            <w:pPr>
              <w:numPr>
                <w:ilvl w:val="1"/>
                <w:numId w:val="8"/>
              </w:numPr>
              <w:tabs>
                <w:tab w:val="clear" w:pos="1800"/>
              </w:tabs>
              <w:ind w:left="1276"/>
            </w:pPr>
            <w:proofErr w:type="spellStart"/>
            <w:r>
              <w:t>Topo</w:t>
            </w:r>
            <w:proofErr w:type="spellEnd"/>
            <w:r>
              <w:t xml:space="preserve"> duo</w:t>
            </w:r>
            <w:r w:rsidR="00436E57">
              <w:t xml:space="preserve"> decks</w:t>
            </w:r>
            <w:r>
              <w:t xml:space="preserve">:  Electric Water </w:t>
            </w:r>
            <w:r w:rsidR="00D30A5B">
              <w:t>has</w:t>
            </w:r>
            <w:r w:rsidR="00490C95">
              <w:t xml:space="preserve"> provided a replacement deck for approval</w:t>
            </w:r>
            <w:r>
              <w:t>.</w:t>
            </w:r>
            <w:r w:rsidR="00490C95">
              <w:t xml:space="preserve">  If OK, the other </w:t>
            </w:r>
            <w:r w:rsidR="00B33122">
              <w:t xml:space="preserve">deck </w:t>
            </w:r>
            <w:r w:rsidR="00490C95">
              <w:t xml:space="preserve">will be replaced </w:t>
            </w:r>
            <w:r w:rsidR="00B33122">
              <w:t>too</w:t>
            </w:r>
            <w:r w:rsidR="00490C95">
              <w:t>.</w:t>
            </w:r>
            <w:r>
              <w:t xml:space="preserve"> </w:t>
            </w:r>
          </w:p>
          <w:p w14:paraId="4A54B6AC" w14:textId="57754693" w:rsidR="00831C80" w:rsidRDefault="00831C80" w:rsidP="00831C80">
            <w:pPr>
              <w:numPr>
                <w:ilvl w:val="1"/>
                <w:numId w:val="8"/>
              </w:numPr>
              <w:tabs>
                <w:tab w:val="clear" w:pos="1800"/>
              </w:tabs>
              <w:ind w:left="1276"/>
            </w:pPr>
            <w:r>
              <w:t xml:space="preserve">Sea Kayaks: Follow up with John </w:t>
            </w:r>
            <w:proofErr w:type="spellStart"/>
            <w:r>
              <w:t>McC</w:t>
            </w:r>
            <w:proofErr w:type="spellEnd"/>
            <w:r>
              <w:t xml:space="preserve"> </w:t>
            </w:r>
            <w:r w:rsidR="00B33122">
              <w:t>to confirm</w:t>
            </w:r>
            <w:r>
              <w:t xml:space="preserve"> which sea kayak decks are </w:t>
            </w:r>
            <w:r w:rsidR="00A14898">
              <w:t>on-hand and serviceable</w:t>
            </w:r>
            <w:r>
              <w:t>.</w:t>
            </w:r>
          </w:p>
          <w:p w14:paraId="2EF0CECF" w14:textId="4B9E0159" w:rsidR="00831C80" w:rsidRDefault="00831C80" w:rsidP="00831C80">
            <w:pPr>
              <w:numPr>
                <w:ilvl w:val="1"/>
                <w:numId w:val="8"/>
              </w:numPr>
              <w:tabs>
                <w:tab w:val="clear" w:pos="1800"/>
              </w:tabs>
              <w:ind w:left="1276"/>
            </w:pPr>
            <w:r>
              <w:t xml:space="preserve">Incept pumps malfunction.  </w:t>
            </w:r>
            <w:r w:rsidR="00A14898">
              <w:t xml:space="preserve">Now repaired  </w:t>
            </w:r>
            <w:r w:rsidR="00946198">
              <w:t>Item closed</w:t>
            </w:r>
          </w:p>
          <w:p w14:paraId="673AAB5F" w14:textId="44D705D6" w:rsidR="00831C80" w:rsidRDefault="00831C80" w:rsidP="00831C80">
            <w:pPr>
              <w:numPr>
                <w:ilvl w:val="1"/>
                <w:numId w:val="8"/>
              </w:numPr>
              <w:tabs>
                <w:tab w:val="clear" w:pos="1800"/>
              </w:tabs>
              <w:ind w:left="1276"/>
            </w:pPr>
            <w:r>
              <w:t xml:space="preserve">Pete Sebbage needs another box for </w:t>
            </w:r>
            <w:proofErr w:type="spellStart"/>
            <w:r>
              <w:t>Donsa</w:t>
            </w:r>
            <w:proofErr w:type="spellEnd"/>
            <w:r>
              <w:t xml:space="preserve"> gear</w:t>
            </w:r>
            <w:r w:rsidR="00946198">
              <w:t>.  Jonathan to purchase</w:t>
            </w:r>
          </w:p>
          <w:p w14:paraId="50CD42FD" w14:textId="175D3E2B" w:rsidR="00831C80" w:rsidRDefault="00831C80" w:rsidP="00831C80">
            <w:pPr>
              <w:numPr>
                <w:ilvl w:val="1"/>
                <w:numId w:val="8"/>
              </w:numPr>
              <w:tabs>
                <w:tab w:val="clear" w:pos="1800"/>
              </w:tabs>
              <w:ind w:left="1276"/>
            </w:pPr>
            <w:r>
              <w:t>Club trailer</w:t>
            </w:r>
            <w:r w:rsidR="00946198">
              <w:t xml:space="preserve">.  Prospective users have questioned its roadworthiness.  David H to research roadworthiness specs and the options for additional insurance.  </w:t>
            </w:r>
          </w:p>
          <w:p w14:paraId="6D8FB7D4" w14:textId="7B0C8147" w:rsidR="00831C80" w:rsidRDefault="005565ED" w:rsidP="00831C80">
            <w:pPr>
              <w:numPr>
                <w:ilvl w:val="1"/>
                <w:numId w:val="8"/>
              </w:numPr>
              <w:tabs>
                <w:tab w:val="clear" w:pos="1800"/>
              </w:tabs>
              <w:ind w:left="1276"/>
            </w:pPr>
            <w:r>
              <w:t>The</w:t>
            </w:r>
            <w:r w:rsidR="00831C80">
              <w:t xml:space="preserve"> old C2 (not Dicker's) </w:t>
            </w:r>
            <w:r>
              <w:t xml:space="preserve">needs </w:t>
            </w:r>
            <w:r w:rsidR="00831C80">
              <w:t>to be moved from Peter Lee's place</w:t>
            </w:r>
            <w:r w:rsidR="00946198">
              <w:t xml:space="preserve"> in the short term</w:t>
            </w:r>
            <w:r w:rsidR="00831C80">
              <w:t xml:space="preserve">. </w:t>
            </w:r>
            <w:r w:rsidR="00946198">
              <w:t xml:space="preserve">It </w:t>
            </w:r>
            <w:r>
              <w:t>is reported to be in poor condition.</w:t>
            </w:r>
            <w:r w:rsidR="00946198">
              <w:t xml:space="preserve">  Jonathan K to </w:t>
            </w:r>
            <w:r w:rsidR="008D2A75">
              <w:t xml:space="preserve">take possession and </w:t>
            </w:r>
            <w:r w:rsidR="00946198">
              <w:t>recommend a course of action</w:t>
            </w:r>
            <w:r w:rsidR="008D2A75">
              <w:t xml:space="preserve"> (e.g. repair or </w:t>
            </w:r>
            <w:proofErr w:type="spellStart"/>
            <w:r w:rsidR="008D2A75">
              <w:t>skuttle</w:t>
            </w:r>
            <w:proofErr w:type="spellEnd"/>
            <w:r w:rsidR="008D2A75">
              <w:t>)</w:t>
            </w:r>
            <w:r w:rsidR="00946198">
              <w:t xml:space="preserve"> at next </w:t>
            </w:r>
            <w:r w:rsidR="008D2A75">
              <w:t xml:space="preserve">Exec </w:t>
            </w:r>
            <w:proofErr w:type="spellStart"/>
            <w:r w:rsidR="00946198">
              <w:t>mtg</w:t>
            </w:r>
            <w:proofErr w:type="spellEnd"/>
          </w:p>
          <w:p w14:paraId="3D8C2AA4" w14:textId="73C3C309" w:rsidR="00831C80" w:rsidRDefault="00831C80" w:rsidP="00831C80">
            <w:pPr>
              <w:numPr>
                <w:ilvl w:val="1"/>
                <w:numId w:val="8"/>
              </w:numPr>
              <w:tabs>
                <w:tab w:val="clear" w:pos="1800"/>
              </w:tabs>
              <w:ind w:left="1276"/>
            </w:pPr>
            <w:r>
              <w:t>Lime line marker</w:t>
            </w:r>
            <w:r w:rsidR="008D2A75">
              <w:t>:</w:t>
            </w:r>
            <w:r>
              <w:t xml:space="preserve"> </w:t>
            </w:r>
            <w:r w:rsidR="008D2A75">
              <w:t xml:space="preserve">To </w:t>
            </w:r>
            <w:r>
              <w:t xml:space="preserve">be moved from Peter Lee's and safe and suitable storage </w:t>
            </w:r>
            <w:r w:rsidR="00946198">
              <w:t>provided</w:t>
            </w:r>
            <w:r>
              <w:t xml:space="preserve">. </w:t>
            </w:r>
            <w:r w:rsidR="00946198">
              <w:t xml:space="preserve">If this is not practical at Jonathan’s place, report back at next </w:t>
            </w:r>
            <w:r w:rsidR="008D2A75">
              <w:t xml:space="preserve">Exec </w:t>
            </w:r>
            <w:r w:rsidR="00946198">
              <w:t>mtg.  If being kept, add to inventory.</w:t>
            </w:r>
          </w:p>
          <w:p w14:paraId="6728007D" w14:textId="0D35BE21" w:rsidR="00831C80" w:rsidRPr="000943AA" w:rsidRDefault="00D30A5B" w:rsidP="00D30A5B">
            <w:pPr>
              <w:numPr>
                <w:ilvl w:val="1"/>
                <w:numId w:val="8"/>
              </w:numPr>
              <w:tabs>
                <w:tab w:val="clear" w:pos="1800"/>
              </w:tabs>
              <w:ind w:left="1276"/>
            </w:pPr>
            <w:r>
              <w:t xml:space="preserve">Another </w:t>
            </w:r>
            <w:r w:rsidR="005565ED">
              <w:t xml:space="preserve">EPIRB </w:t>
            </w:r>
            <w:r>
              <w:t>for white water?  Reconsider when demand warrants</w:t>
            </w:r>
            <w:r w:rsidR="008D2A75">
              <w:t>.</w:t>
            </w:r>
          </w:p>
        </w:tc>
        <w:tc>
          <w:tcPr>
            <w:tcW w:w="1560" w:type="dxa"/>
            <w:tcBorders>
              <w:top w:val="nil"/>
              <w:bottom w:val="nil"/>
            </w:tcBorders>
            <w:shd w:val="clear" w:color="auto" w:fill="auto"/>
            <w:vAlign w:val="bottom"/>
          </w:tcPr>
          <w:p w14:paraId="273CACC6" w14:textId="77777777" w:rsidR="00831C80" w:rsidRDefault="00831C80" w:rsidP="001E3DCF">
            <w:pPr>
              <w:jc w:val="center"/>
            </w:pPr>
            <w:r>
              <w:t>Jonathan K</w:t>
            </w:r>
          </w:p>
          <w:p w14:paraId="38592B96" w14:textId="77777777" w:rsidR="00831C80" w:rsidRDefault="00831C80" w:rsidP="00831C80">
            <w:pPr>
              <w:jc w:val="center"/>
            </w:pPr>
          </w:p>
          <w:p w14:paraId="7EA6629A" w14:textId="77777777" w:rsidR="00831C80" w:rsidRDefault="00831C80" w:rsidP="00831C80">
            <w:pPr>
              <w:jc w:val="center"/>
            </w:pPr>
            <w:r>
              <w:t>Jonathan K</w:t>
            </w:r>
          </w:p>
          <w:p w14:paraId="5DD1DB73" w14:textId="551D51C9" w:rsidR="00831C80" w:rsidRDefault="00831C80" w:rsidP="001E3DCF">
            <w:pPr>
              <w:jc w:val="center"/>
            </w:pPr>
            <w:r>
              <w:t>Jonathan K</w:t>
            </w:r>
            <w:r w:rsidR="00946198">
              <w:t xml:space="preserve">/ John </w:t>
            </w:r>
            <w:proofErr w:type="spellStart"/>
            <w:r w:rsidR="00946198">
              <w:t>McC</w:t>
            </w:r>
            <w:proofErr w:type="spellEnd"/>
          </w:p>
          <w:p w14:paraId="56DCB3C0" w14:textId="77777777" w:rsidR="00831C80" w:rsidRDefault="00831C80" w:rsidP="001E3DCF">
            <w:pPr>
              <w:jc w:val="center"/>
            </w:pPr>
          </w:p>
          <w:p w14:paraId="610DB18B" w14:textId="77777777" w:rsidR="00946198" w:rsidRDefault="00946198" w:rsidP="001E3DCF">
            <w:pPr>
              <w:jc w:val="center"/>
            </w:pPr>
          </w:p>
          <w:p w14:paraId="51DCFF86" w14:textId="14B4397A" w:rsidR="00831C80" w:rsidRDefault="00946198" w:rsidP="001E3DCF">
            <w:pPr>
              <w:jc w:val="center"/>
            </w:pPr>
            <w:r>
              <w:t>Jonathan K</w:t>
            </w:r>
            <w:r>
              <w:t xml:space="preserve"> </w:t>
            </w:r>
          </w:p>
          <w:p w14:paraId="3E5F1619" w14:textId="77777777" w:rsidR="00831C80" w:rsidRDefault="00831C80" w:rsidP="001E3DCF">
            <w:pPr>
              <w:jc w:val="center"/>
            </w:pPr>
          </w:p>
          <w:p w14:paraId="60DF9845" w14:textId="77777777" w:rsidR="00831C80" w:rsidRDefault="00831C80" w:rsidP="001E3DCF">
            <w:pPr>
              <w:jc w:val="center"/>
            </w:pPr>
          </w:p>
          <w:p w14:paraId="3538284F" w14:textId="2AB913D0" w:rsidR="005565ED" w:rsidRDefault="00946198" w:rsidP="005565ED">
            <w:pPr>
              <w:jc w:val="center"/>
            </w:pPr>
            <w:r>
              <w:t>David H</w:t>
            </w:r>
          </w:p>
          <w:p w14:paraId="7CE16B13" w14:textId="77777777" w:rsidR="00831C80" w:rsidRDefault="00831C80" w:rsidP="001E3DCF">
            <w:pPr>
              <w:jc w:val="center"/>
            </w:pPr>
          </w:p>
          <w:p w14:paraId="6ED5BA33" w14:textId="77777777" w:rsidR="00831C80" w:rsidRDefault="00831C80" w:rsidP="001E3DCF">
            <w:pPr>
              <w:jc w:val="center"/>
            </w:pPr>
          </w:p>
          <w:p w14:paraId="797B6099" w14:textId="77777777" w:rsidR="008D2A75" w:rsidRDefault="008D2A75" w:rsidP="001E3DCF">
            <w:pPr>
              <w:jc w:val="center"/>
            </w:pPr>
          </w:p>
          <w:p w14:paraId="185531F0" w14:textId="7EFCBB73" w:rsidR="00831C80" w:rsidRDefault="00946198" w:rsidP="001E3DCF">
            <w:pPr>
              <w:jc w:val="center"/>
            </w:pPr>
            <w:r>
              <w:t>Jonathan K</w:t>
            </w:r>
          </w:p>
          <w:p w14:paraId="4511FB91" w14:textId="77777777" w:rsidR="00831C80" w:rsidRDefault="00831C80" w:rsidP="001E3DCF">
            <w:pPr>
              <w:jc w:val="center"/>
            </w:pPr>
          </w:p>
          <w:p w14:paraId="5DECC22A" w14:textId="77777777" w:rsidR="00831C80" w:rsidRDefault="00831C80" w:rsidP="001E3DCF">
            <w:pPr>
              <w:jc w:val="center"/>
            </w:pPr>
          </w:p>
          <w:p w14:paraId="381E3245" w14:textId="77777777" w:rsidR="008D2A75" w:rsidRDefault="008D2A75" w:rsidP="001E3DCF">
            <w:pPr>
              <w:jc w:val="center"/>
            </w:pPr>
          </w:p>
          <w:p w14:paraId="64DC1CAA" w14:textId="77777777" w:rsidR="00D30A5B" w:rsidRDefault="00D30A5B" w:rsidP="00D30A5B">
            <w:pPr>
              <w:jc w:val="center"/>
            </w:pPr>
            <w:r>
              <w:t>Jonathan K</w:t>
            </w:r>
          </w:p>
          <w:p w14:paraId="139B117C" w14:textId="77777777" w:rsidR="00831C80" w:rsidRDefault="00831C80" w:rsidP="001E3DCF">
            <w:pPr>
              <w:jc w:val="center"/>
            </w:pPr>
          </w:p>
          <w:p w14:paraId="04A7B4B9" w14:textId="77777777" w:rsidR="00831C80" w:rsidRDefault="00831C80" w:rsidP="00831C80"/>
        </w:tc>
      </w:tr>
      <w:tr w:rsidR="00831C80" w:rsidRPr="007C54A7" w14:paraId="54D65D1A" w14:textId="77777777" w:rsidTr="00417643">
        <w:trPr>
          <w:cantSplit/>
        </w:trPr>
        <w:tc>
          <w:tcPr>
            <w:tcW w:w="8613" w:type="dxa"/>
            <w:tcBorders>
              <w:top w:val="nil"/>
              <w:bottom w:val="nil"/>
            </w:tcBorders>
            <w:shd w:val="clear" w:color="auto" w:fill="auto"/>
          </w:tcPr>
          <w:p w14:paraId="59509657" w14:textId="77777777" w:rsidR="00831C80" w:rsidRDefault="00831C80" w:rsidP="008F1B71">
            <w:pPr>
              <w:pStyle w:val="Header"/>
              <w:tabs>
                <w:tab w:val="clear" w:pos="4153"/>
                <w:tab w:val="clear" w:pos="8306"/>
              </w:tabs>
              <w:ind w:left="360"/>
              <w:rPr>
                <w:b/>
              </w:rPr>
            </w:pPr>
          </w:p>
        </w:tc>
        <w:tc>
          <w:tcPr>
            <w:tcW w:w="1560" w:type="dxa"/>
            <w:tcBorders>
              <w:top w:val="nil"/>
              <w:bottom w:val="nil"/>
            </w:tcBorders>
            <w:shd w:val="clear" w:color="auto" w:fill="auto"/>
            <w:vAlign w:val="bottom"/>
          </w:tcPr>
          <w:p w14:paraId="03A4657F" w14:textId="77777777" w:rsidR="00831C80" w:rsidRDefault="00831C80" w:rsidP="009F1DC3">
            <w:pPr>
              <w:jc w:val="center"/>
            </w:pPr>
          </w:p>
        </w:tc>
      </w:tr>
      <w:tr w:rsidR="00A427A1" w:rsidRPr="007C54A7" w14:paraId="3ADF6250" w14:textId="77777777" w:rsidTr="00417643">
        <w:trPr>
          <w:cantSplit/>
        </w:trPr>
        <w:tc>
          <w:tcPr>
            <w:tcW w:w="8613" w:type="dxa"/>
            <w:tcBorders>
              <w:top w:val="single" w:sz="4" w:space="0" w:color="auto"/>
              <w:bottom w:val="nil"/>
              <w:right w:val="single" w:sz="4" w:space="0" w:color="auto"/>
            </w:tcBorders>
            <w:shd w:val="clear" w:color="auto" w:fill="auto"/>
          </w:tcPr>
          <w:p w14:paraId="5288E3E6" w14:textId="45703383" w:rsidR="00A427A1" w:rsidRPr="002A5A26" w:rsidRDefault="00A427A1" w:rsidP="00325D2A">
            <w:pPr>
              <w:pStyle w:val="Heading2"/>
              <w:keepNext w:val="0"/>
              <w:numPr>
                <w:ilvl w:val="0"/>
                <w:numId w:val="2"/>
              </w:numPr>
              <w:ind w:left="357" w:hanging="357"/>
              <w:rPr>
                <w:i w:val="0"/>
              </w:rPr>
            </w:pPr>
            <w:r>
              <w:rPr>
                <w:i w:val="0"/>
              </w:rPr>
              <w:t>Events / Programs</w:t>
            </w:r>
          </w:p>
        </w:tc>
        <w:tc>
          <w:tcPr>
            <w:tcW w:w="1560" w:type="dxa"/>
            <w:tcBorders>
              <w:top w:val="single" w:sz="4" w:space="0" w:color="auto"/>
              <w:left w:val="single" w:sz="4" w:space="0" w:color="auto"/>
              <w:bottom w:val="nil"/>
            </w:tcBorders>
            <w:shd w:val="clear" w:color="auto" w:fill="auto"/>
            <w:vAlign w:val="bottom"/>
          </w:tcPr>
          <w:p w14:paraId="689BC4F2" w14:textId="77777777" w:rsidR="00A427A1" w:rsidRDefault="00A427A1" w:rsidP="00D84C31">
            <w:pPr>
              <w:jc w:val="center"/>
            </w:pPr>
          </w:p>
        </w:tc>
      </w:tr>
      <w:tr w:rsidR="00F42DBB" w:rsidRPr="007C54A7" w14:paraId="2FA55648" w14:textId="77777777" w:rsidTr="00417643">
        <w:trPr>
          <w:cantSplit/>
        </w:trPr>
        <w:tc>
          <w:tcPr>
            <w:tcW w:w="8613" w:type="dxa"/>
            <w:tcBorders>
              <w:top w:val="nil"/>
              <w:bottom w:val="nil"/>
            </w:tcBorders>
            <w:shd w:val="clear" w:color="auto" w:fill="auto"/>
          </w:tcPr>
          <w:p w14:paraId="74EBCBE3" w14:textId="13DD7430" w:rsidR="00F42DBB" w:rsidRDefault="00F42DBB" w:rsidP="00590543">
            <w:pPr>
              <w:pStyle w:val="Header"/>
              <w:tabs>
                <w:tab w:val="clear" w:pos="4153"/>
                <w:tab w:val="clear" w:pos="8306"/>
              </w:tabs>
              <w:ind w:left="360"/>
              <w:rPr>
                <w:b/>
              </w:rPr>
            </w:pPr>
          </w:p>
          <w:p w14:paraId="14F9CB76" w14:textId="7C18CD0A" w:rsidR="00F42DBB" w:rsidRDefault="00F47846" w:rsidP="00D30A5B">
            <w:pPr>
              <w:pStyle w:val="Header"/>
              <w:tabs>
                <w:tab w:val="clear" w:pos="4153"/>
                <w:tab w:val="clear" w:pos="8306"/>
                <w:tab w:val="left" w:pos="7155"/>
              </w:tabs>
              <w:ind w:left="360"/>
              <w:rPr>
                <w:b/>
              </w:rPr>
            </w:pPr>
            <w:r>
              <w:rPr>
                <w:b/>
              </w:rPr>
              <w:t>BLD</w:t>
            </w:r>
            <w:r w:rsidR="00D30A5B">
              <w:rPr>
                <w:b/>
              </w:rPr>
              <w:tab/>
            </w:r>
          </w:p>
          <w:p w14:paraId="6379B57E" w14:textId="61CBA4DE" w:rsidR="00F42DBB" w:rsidRPr="00F42DBB" w:rsidRDefault="00D30A5B" w:rsidP="00D30A5B">
            <w:pPr>
              <w:pStyle w:val="Header"/>
              <w:numPr>
                <w:ilvl w:val="0"/>
                <w:numId w:val="24"/>
              </w:numPr>
              <w:tabs>
                <w:tab w:val="clear" w:pos="4153"/>
                <w:tab w:val="clear" w:pos="8306"/>
              </w:tabs>
            </w:pPr>
            <w:r>
              <w:t xml:space="preserve">David H will be leader for </w:t>
            </w:r>
            <w:r w:rsidR="008D2A75">
              <w:t xml:space="preserve">the </w:t>
            </w:r>
            <w:r>
              <w:t>2016 event and access help from other club members to do most of the work.</w:t>
            </w:r>
          </w:p>
        </w:tc>
        <w:tc>
          <w:tcPr>
            <w:tcW w:w="1560" w:type="dxa"/>
            <w:tcBorders>
              <w:top w:val="nil"/>
              <w:bottom w:val="nil"/>
            </w:tcBorders>
            <w:shd w:val="clear" w:color="auto" w:fill="auto"/>
            <w:vAlign w:val="bottom"/>
          </w:tcPr>
          <w:p w14:paraId="4F349783" w14:textId="5C80D148" w:rsidR="00F42DBB" w:rsidRDefault="008D2A75" w:rsidP="00F42DBB">
            <w:pPr>
              <w:jc w:val="center"/>
            </w:pPr>
            <w:r>
              <w:t>David H</w:t>
            </w:r>
          </w:p>
        </w:tc>
      </w:tr>
      <w:tr w:rsidR="00533B9D" w:rsidRPr="007C54A7" w14:paraId="41093DB7" w14:textId="77777777" w:rsidTr="00417643">
        <w:trPr>
          <w:cantSplit/>
        </w:trPr>
        <w:tc>
          <w:tcPr>
            <w:tcW w:w="8613" w:type="dxa"/>
            <w:tcBorders>
              <w:top w:val="nil"/>
              <w:bottom w:val="nil"/>
            </w:tcBorders>
            <w:shd w:val="clear" w:color="auto" w:fill="auto"/>
          </w:tcPr>
          <w:p w14:paraId="4F339D1D" w14:textId="6CB9B216" w:rsidR="00533B9D" w:rsidRDefault="00533B9D" w:rsidP="00590543">
            <w:pPr>
              <w:pStyle w:val="Header"/>
              <w:tabs>
                <w:tab w:val="clear" w:pos="4153"/>
                <w:tab w:val="clear" w:pos="8306"/>
              </w:tabs>
              <w:ind w:left="360"/>
              <w:rPr>
                <w:b/>
              </w:rPr>
            </w:pPr>
          </w:p>
          <w:p w14:paraId="0A1F457E" w14:textId="1C8AAFDA" w:rsidR="00533B9D" w:rsidRDefault="00533B9D" w:rsidP="00590543">
            <w:pPr>
              <w:pStyle w:val="Header"/>
              <w:tabs>
                <w:tab w:val="clear" w:pos="4153"/>
                <w:tab w:val="clear" w:pos="8306"/>
              </w:tabs>
              <w:ind w:left="360"/>
              <w:rPr>
                <w:b/>
              </w:rPr>
            </w:pPr>
            <w:r>
              <w:rPr>
                <w:b/>
              </w:rPr>
              <w:t>Derby River Derby</w:t>
            </w:r>
          </w:p>
          <w:p w14:paraId="245243E7" w14:textId="13D57EBB" w:rsidR="00533B9D" w:rsidRPr="00533B9D" w:rsidRDefault="00250108" w:rsidP="00250108">
            <w:pPr>
              <w:pStyle w:val="Header"/>
              <w:numPr>
                <w:ilvl w:val="0"/>
                <w:numId w:val="24"/>
              </w:numPr>
              <w:tabs>
                <w:tab w:val="clear" w:pos="4153"/>
                <w:tab w:val="clear" w:pos="8306"/>
              </w:tabs>
            </w:pPr>
            <w:r>
              <w:t>See GM agenda.</w:t>
            </w:r>
          </w:p>
        </w:tc>
        <w:tc>
          <w:tcPr>
            <w:tcW w:w="1560" w:type="dxa"/>
            <w:tcBorders>
              <w:top w:val="nil"/>
              <w:bottom w:val="nil"/>
            </w:tcBorders>
            <w:shd w:val="clear" w:color="auto" w:fill="auto"/>
            <w:vAlign w:val="bottom"/>
          </w:tcPr>
          <w:p w14:paraId="0303BA28" w14:textId="5DB6934B" w:rsidR="00533B9D" w:rsidRDefault="00533B9D" w:rsidP="00E41358"/>
        </w:tc>
      </w:tr>
      <w:tr w:rsidR="00250108" w:rsidRPr="007C54A7" w14:paraId="258F1918" w14:textId="77777777" w:rsidTr="001E3DCF">
        <w:trPr>
          <w:cantSplit/>
        </w:trPr>
        <w:tc>
          <w:tcPr>
            <w:tcW w:w="8613" w:type="dxa"/>
            <w:tcBorders>
              <w:top w:val="nil"/>
              <w:bottom w:val="nil"/>
            </w:tcBorders>
            <w:shd w:val="clear" w:color="auto" w:fill="auto"/>
          </w:tcPr>
          <w:p w14:paraId="717A0A8C" w14:textId="77777777" w:rsidR="00250108" w:rsidRDefault="00250108" w:rsidP="001E3DCF">
            <w:pPr>
              <w:pStyle w:val="Header"/>
              <w:tabs>
                <w:tab w:val="clear" w:pos="4153"/>
                <w:tab w:val="clear" w:pos="8306"/>
              </w:tabs>
              <w:ind w:left="360"/>
              <w:rPr>
                <w:b/>
              </w:rPr>
            </w:pPr>
          </w:p>
          <w:p w14:paraId="279B7A7B" w14:textId="77777777" w:rsidR="00250108" w:rsidRDefault="00250108" w:rsidP="001E3DCF">
            <w:pPr>
              <w:pStyle w:val="Header"/>
              <w:tabs>
                <w:tab w:val="clear" w:pos="4153"/>
                <w:tab w:val="clear" w:pos="8306"/>
              </w:tabs>
              <w:ind w:left="360"/>
              <w:rPr>
                <w:b/>
              </w:rPr>
            </w:pPr>
            <w:r w:rsidRPr="00970D08">
              <w:rPr>
                <w:b/>
              </w:rPr>
              <w:t>Nationals – Mersey</w:t>
            </w:r>
            <w:r>
              <w:rPr>
                <w:b/>
              </w:rPr>
              <w:t>/</w:t>
            </w:r>
            <w:proofErr w:type="spellStart"/>
            <w:r>
              <w:rPr>
                <w:b/>
              </w:rPr>
              <w:t>Bradys</w:t>
            </w:r>
            <w:proofErr w:type="spellEnd"/>
            <w:r>
              <w:rPr>
                <w:b/>
              </w:rPr>
              <w:t>/Forth</w:t>
            </w:r>
            <w:r w:rsidRPr="00970D08">
              <w:rPr>
                <w:b/>
              </w:rPr>
              <w:t xml:space="preserve"> – </w:t>
            </w:r>
            <w:r>
              <w:rPr>
                <w:b/>
              </w:rPr>
              <w:t>1</w:t>
            </w:r>
            <w:r w:rsidRPr="004C7615">
              <w:rPr>
                <w:b/>
                <w:vertAlign w:val="superscript"/>
              </w:rPr>
              <w:t>st</w:t>
            </w:r>
            <w:r>
              <w:rPr>
                <w:b/>
              </w:rPr>
              <w:t xml:space="preserve"> to 12</w:t>
            </w:r>
            <w:r w:rsidRPr="004C7615">
              <w:rPr>
                <w:b/>
                <w:vertAlign w:val="superscript"/>
              </w:rPr>
              <w:t>th</w:t>
            </w:r>
            <w:r>
              <w:rPr>
                <w:b/>
              </w:rPr>
              <w:t xml:space="preserve">  </w:t>
            </w:r>
            <w:r w:rsidRPr="00970D08">
              <w:rPr>
                <w:b/>
              </w:rPr>
              <w:t>Jan 2016</w:t>
            </w:r>
          </w:p>
          <w:p w14:paraId="4F2E4C38" w14:textId="7489FAC6" w:rsidR="00250108" w:rsidRPr="00250108" w:rsidRDefault="00250108" w:rsidP="00250108">
            <w:pPr>
              <w:pStyle w:val="Header"/>
              <w:numPr>
                <w:ilvl w:val="0"/>
                <w:numId w:val="24"/>
              </w:numPr>
              <w:tabs>
                <w:tab w:val="clear" w:pos="4153"/>
                <w:tab w:val="clear" w:pos="8306"/>
              </w:tabs>
            </w:pPr>
            <w:r>
              <w:t>See GM agenda.</w:t>
            </w:r>
          </w:p>
        </w:tc>
        <w:tc>
          <w:tcPr>
            <w:tcW w:w="1560" w:type="dxa"/>
            <w:tcBorders>
              <w:top w:val="nil"/>
              <w:bottom w:val="nil"/>
            </w:tcBorders>
            <w:shd w:val="clear" w:color="auto" w:fill="auto"/>
            <w:vAlign w:val="bottom"/>
          </w:tcPr>
          <w:p w14:paraId="3E2ED430" w14:textId="77777777" w:rsidR="00250108" w:rsidRDefault="00250108" w:rsidP="001E3DCF">
            <w:pPr>
              <w:jc w:val="center"/>
            </w:pPr>
          </w:p>
        </w:tc>
      </w:tr>
      <w:tr w:rsidR="00E41358" w:rsidRPr="007C54A7" w14:paraId="54393E8C" w14:textId="77777777" w:rsidTr="001E3DCF">
        <w:trPr>
          <w:cantSplit/>
        </w:trPr>
        <w:tc>
          <w:tcPr>
            <w:tcW w:w="8613" w:type="dxa"/>
            <w:tcBorders>
              <w:top w:val="nil"/>
              <w:bottom w:val="nil"/>
            </w:tcBorders>
            <w:shd w:val="clear" w:color="auto" w:fill="auto"/>
          </w:tcPr>
          <w:p w14:paraId="2F42DF69" w14:textId="77777777" w:rsidR="00E41358" w:rsidRDefault="00E41358" w:rsidP="001E3DCF">
            <w:pPr>
              <w:pStyle w:val="Header"/>
              <w:tabs>
                <w:tab w:val="clear" w:pos="4153"/>
                <w:tab w:val="clear" w:pos="8306"/>
              </w:tabs>
              <w:ind w:left="360"/>
              <w:rPr>
                <w:b/>
              </w:rPr>
            </w:pPr>
          </w:p>
          <w:p w14:paraId="33818979" w14:textId="77777777" w:rsidR="00E41358" w:rsidRDefault="00E41358" w:rsidP="001E3DCF">
            <w:pPr>
              <w:pStyle w:val="Header"/>
              <w:tabs>
                <w:tab w:val="clear" w:pos="4153"/>
                <w:tab w:val="clear" w:pos="8306"/>
              </w:tabs>
              <w:ind w:left="360"/>
              <w:rPr>
                <w:b/>
              </w:rPr>
            </w:pPr>
            <w:r>
              <w:rPr>
                <w:b/>
              </w:rPr>
              <w:t>Under 3 Trips</w:t>
            </w:r>
          </w:p>
          <w:p w14:paraId="0B83C7FE" w14:textId="6BA257F9" w:rsidR="00E41358" w:rsidRPr="00F42DBB" w:rsidRDefault="00250108" w:rsidP="00250108">
            <w:pPr>
              <w:pStyle w:val="Header"/>
              <w:numPr>
                <w:ilvl w:val="0"/>
                <w:numId w:val="24"/>
              </w:numPr>
              <w:tabs>
                <w:tab w:val="clear" w:pos="4153"/>
                <w:tab w:val="clear" w:pos="8306"/>
              </w:tabs>
            </w:pPr>
            <w:r>
              <w:t>See GM agenda</w:t>
            </w:r>
            <w:r w:rsidR="00E41358">
              <w:t>.</w:t>
            </w:r>
          </w:p>
        </w:tc>
        <w:tc>
          <w:tcPr>
            <w:tcW w:w="1560" w:type="dxa"/>
            <w:tcBorders>
              <w:top w:val="nil"/>
              <w:bottom w:val="nil"/>
            </w:tcBorders>
            <w:shd w:val="clear" w:color="auto" w:fill="auto"/>
            <w:vAlign w:val="bottom"/>
          </w:tcPr>
          <w:p w14:paraId="599C175D" w14:textId="77777777" w:rsidR="00E41358" w:rsidRDefault="00E41358" w:rsidP="001E3DCF">
            <w:pPr>
              <w:jc w:val="center"/>
            </w:pPr>
          </w:p>
        </w:tc>
      </w:tr>
      <w:tr w:rsidR="00A427A1" w:rsidRPr="007C54A7" w14:paraId="1A6936C0" w14:textId="77777777" w:rsidTr="00417643">
        <w:trPr>
          <w:cantSplit/>
        </w:trPr>
        <w:tc>
          <w:tcPr>
            <w:tcW w:w="8613" w:type="dxa"/>
            <w:tcBorders>
              <w:top w:val="single" w:sz="4" w:space="0" w:color="auto"/>
              <w:bottom w:val="nil"/>
              <w:right w:val="single" w:sz="4" w:space="0" w:color="auto"/>
            </w:tcBorders>
            <w:shd w:val="clear" w:color="auto" w:fill="auto"/>
          </w:tcPr>
          <w:p w14:paraId="6F82883C" w14:textId="6357E5A4" w:rsidR="00A427A1" w:rsidRPr="002A5A26" w:rsidRDefault="00A427A1" w:rsidP="00325D2A">
            <w:pPr>
              <w:pStyle w:val="Heading2"/>
              <w:keepNext w:val="0"/>
              <w:numPr>
                <w:ilvl w:val="0"/>
                <w:numId w:val="2"/>
              </w:numPr>
              <w:ind w:left="357" w:hanging="357"/>
              <w:rPr>
                <w:i w:val="0"/>
              </w:rPr>
            </w:pPr>
            <w:r>
              <w:rPr>
                <w:i w:val="0"/>
              </w:rPr>
              <w:t>Sites</w:t>
            </w:r>
          </w:p>
        </w:tc>
        <w:tc>
          <w:tcPr>
            <w:tcW w:w="1560" w:type="dxa"/>
            <w:tcBorders>
              <w:top w:val="single" w:sz="4" w:space="0" w:color="auto"/>
              <w:left w:val="single" w:sz="4" w:space="0" w:color="auto"/>
              <w:bottom w:val="nil"/>
            </w:tcBorders>
            <w:shd w:val="clear" w:color="auto" w:fill="auto"/>
            <w:vAlign w:val="bottom"/>
          </w:tcPr>
          <w:p w14:paraId="7DB16B2A" w14:textId="77777777" w:rsidR="00A427A1" w:rsidRDefault="00A427A1" w:rsidP="00D84C31">
            <w:pPr>
              <w:jc w:val="center"/>
            </w:pPr>
          </w:p>
        </w:tc>
      </w:tr>
      <w:tr w:rsidR="00A427A1" w:rsidRPr="007C54A7" w14:paraId="16CC9FAD" w14:textId="77777777" w:rsidTr="00417643">
        <w:trPr>
          <w:cantSplit/>
        </w:trPr>
        <w:tc>
          <w:tcPr>
            <w:tcW w:w="8613" w:type="dxa"/>
            <w:tcBorders>
              <w:top w:val="nil"/>
              <w:bottom w:val="single" w:sz="4" w:space="0" w:color="auto"/>
            </w:tcBorders>
            <w:shd w:val="clear" w:color="auto" w:fill="auto"/>
          </w:tcPr>
          <w:p w14:paraId="4303E768" w14:textId="77777777" w:rsidR="00A427A1" w:rsidRDefault="00A427A1" w:rsidP="00DD6C01">
            <w:pPr>
              <w:pStyle w:val="Header"/>
              <w:tabs>
                <w:tab w:val="clear" w:pos="4153"/>
                <w:tab w:val="clear" w:pos="8306"/>
              </w:tabs>
              <w:ind w:left="426"/>
            </w:pPr>
          </w:p>
          <w:p w14:paraId="07D1615E" w14:textId="6E856305" w:rsidR="00A427A1" w:rsidRPr="00F348B4" w:rsidRDefault="00250108" w:rsidP="00DD6C01">
            <w:pPr>
              <w:pStyle w:val="Header"/>
              <w:tabs>
                <w:tab w:val="clear" w:pos="4153"/>
                <w:tab w:val="clear" w:pos="8306"/>
              </w:tabs>
              <w:ind w:left="426"/>
              <w:rPr>
                <w:b/>
              </w:rPr>
            </w:pPr>
            <w:r w:rsidRPr="000943AA">
              <w:rPr>
                <w:b/>
              </w:rPr>
              <w:t>Reimagining the Cataract Gorge &amp; Trevallyn Nature Recreation Area</w:t>
            </w:r>
          </w:p>
          <w:p w14:paraId="057E50E1" w14:textId="540D9DF9" w:rsidR="00A427A1" w:rsidRDefault="00E41358" w:rsidP="003A543E">
            <w:pPr>
              <w:pStyle w:val="Header"/>
              <w:numPr>
                <w:ilvl w:val="0"/>
                <w:numId w:val="19"/>
              </w:numPr>
              <w:tabs>
                <w:tab w:val="clear" w:pos="4153"/>
                <w:tab w:val="clear" w:pos="8306"/>
              </w:tabs>
            </w:pPr>
            <w:r>
              <w:t>See GM agenda</w:t>
            </w:r>
            <w:r w:rsidR="00623693">
              <w:br/>
            </w:r>
          </w:p>
        </w:tc>
        <w:tc>
          <w:tcPr>
            <w:tcW w:w="1560" w:type="dxa"/>
            <w:tcBorders>
              <w:top w:val="nil"/>
              <w:bottom w:val="single" w:sz="4" w:space="0" w:color="auto"/>
            </w:tcBorders>
            <w:shd w:val="clear" w:color="auto" w:fill="auto"/>
            <w:vAlign w:val="bottom"/>
          </w:tcPr>
          <w:p w14:paraId="43BF23C9" w14:textId="63ACFE41" w:rsidR="00A427A1" w:rsidRDefault="00A427A1" w:rsidP="001C2D6D">
            <w:pPr>
              <w:jc w:val="center"/>
            </w:pPr>
          </w:p>
        </w:tc>
      </w:tr>
      <w:tr w:rsidR="007C54A7" w:rsidRPr="007C54A7" w14:paraId="64020B6A" w14:textId="77777777" w:rsidTr="00417643">
        <w:trPr>
          <w:cantSplit/>
        </w:trPr>
        <w:tc>
          <w:tcPr>
            <w:tcW w:w="8613" w:type="dxa"/>
            <w:tcBorders>
              <w:top w:val="single" w:sz="4" w:space="0" w:color="auto"/>
              <w:bottom w:val="nil"/>
              <w:right w:val="single" w:sz="4" w:space="0" w:color="auto"/>
            </w:tcBorders>
            <w:shd w:val="clear" w:color="auto" w:fill="auto"/>
          </w:tcPr>
          <w:p w14:paraId="086E878B" w14:textId="02758CD1" w:rsidR="002D7094" w:rsidRPr="00F74623" w:rsidRDefault="007C54A7" w:rsidP="00F74623">
            <w:pPr>
              <w:pStyle w:val="Heading2"/>
              <w:keepNext w:val="0"/>
              <w:numPr>
                <w:ilvl w:val="0"/>
                <w:numId w:val="2"/>
              </w:numPr>
              <w:ind w:left="357" w:hanging="357"/>
              <w:rPr>
                <w:i w:val="0"/>
              </w:rPr>
            </w:pPr>
            <w:r w:rsidRPr="002A5A26">
              <w:rPr>
                <w:i w:val="0"/>
              </w:rPr>
              <w:t>General Business:</w:t>
            </w:r>
          </w:p>
        </w:tc>
        <w:tc>
          <w:tcPr>
            <w:tcW w:w="1560" w:type="dxa"/>
            <w:tcBorders>
              <w:top w:val="single" w:sz="4" w:space="0" w:color="auto"/>
              <w:left w:val="single" w:sz="4" w:space="0" w:color="auto"/>
              <w:bottom w:val="nil"/>
            </w:tcBorders>
            <w:shd w:val="clear" w:color="auto" w:fill="auto"/>
            <w:vAlign w:val="bottom"/>
          </w:tcPr>
          <w:p w14:paraId="56ECFE47" w14:textId="77777777" w:rsidR="00CD3EB3" w:rsidRDefault="00CD3EB3" w:rsidP="00D84C31">
            <w:pPr>
              <w:jc w:val="center"/>
            </w:pPr>
          </w:p>
        </w:tc>
      </w:tr>
      <w:tr w:rsidR="00FB43F6" w:rsidRPr="00686A93" w14:paraId="4CB36C62" w14:textId="77777777" w:rsidTr="00417643">
        <w:trPr>
          <w:cantSplit/>
        </w:trPr>
        <w:tc>
          <w:tcPr>
            <w:tcW w:w="8613" w:type="dxa"/>
            <w:tcBorders>
              <w:top w:val="nil"/>
              <w:bottom w:val="nil"/>
              <w:right w:val="single" w:sz="4" w:space="0" w:color="auto"/>
            </w:tcBorders>
            <w:shd w:val="clear" w:color="auto" w:fill="auto"/>
          </w:tcPr>
          <w:p w14:paraId="1A51BA81" w14:textId="3A6C233B" w:rsidR="00FB43F6" w:rsidRDefault="00FB43F6" w:rsidP="00250108">
            <w:pPr>
              <w:ind w:left="360"/>
            </w:pPr>
          </w:p>
          <w:p w14:paraId="4C6CA49B" w14:textId="77777777" w:rsidR="00FB43F6" w:rsidRPr="000D476C" w:rsidRDefault="00FB43F6" w:rsidP="00250108">
            <w:pPr>
              <w:ind w:left="360"/>
              <w:rPr>
                <w:b/>
              </w:rPr>
            </w:pPr>
            <w:proofErr w:type="spellStart"/>
            <w:r w:rsidRPr="000D476C">
              <w:rPr>
                <w:b/>
              </w:rPr>
              <w:t>Sibelco</w:t>
            </w:r>
            <w:proofErr w:type="spellEnd"/>
          </w:p>
          <w:p w14:paraId="62A3A134" w14:textId="47BB404F" w:rsidR="00FB43F6" w:rsidRDefault="00FB43F6" w:rsidP="00250108">
            <w:pPr>
              <w:ind w:left="360"/>
            </w:pPr>
            <w:r>
              <w:t>No participation by TCC in Community Consultation process warranted.</w:t>
            </w:r>
          </w:p>
          <w:p w14:paraId="6C53BD41" w14:textId="77777777" w:rsidR="00FB43F6" w:rsidRDefault="00FB43F6" w:rsidP="00250108">
            <w:pPr>
              <w:ind w:left="360"/>
            </w:pPr>
            <w:r>
              <w:t>The main concern of paddlers is timing of blasting, so we can be out of the vicinity.</w:t>
            </w:r>
          </w:p>
          <w:p w14:paraId="29B3E824" w14:textId="05C70C5B" w:rsidR="00FB43F6" w:rsidRDefault="008D2A75" w:rsidP="00FB43F6">
            <w:pPr>
              <w:ind w:left="360"/>
            </w:pPr>
            <w:r>
              <w:t xml:space="preserve">Call </w:t>
            </w:r>
            <w:proofErr w:type="spellStart"/>
            <w:r>
              <w:t>Sibelco</w:t>
            </w:r>
            <w:proofErr w:type="spellEnd"/>
            <w:r w:rsidR="00FB43F6">
              <w:t xml:space="preserve">, thanking them for their invitation to the </w:t>
            </w:r>
            <w:r>
              <w:t xml:space="preserve">Consultation </w:t>
            </w:r>
            <w:r w:rsidR="00FB43F6">
              <w:t xml:space="preserve">and engaging with them re program / notice of </w:t>
            </w:r>
            <w:r w:rsidR="000D476C">
              <w:t xml:space="preserve">times for </w:t>
            </w:r>
            <w:r w:rsidR="00FB43F6">
              <w:t>blasting</w:t>
            </w:r>
            <w:r w:rsidR="000D476C">
              <w:t>.</w:t>
            </w:r>
            <w:r w:rsidR="00FB43F6">
              <w:t xml:space="preserve"> </w:t>
            </w:r>
          </w:p>
        </w:tc>
        <w:tc>
          <w:tcPr>
            <w:tcW w:w="1560" w:type="dxa"/>
            <w:tcBorders>
              <w:top w:val="nil"/>
              <w:left w:val="single" w:sz="4" w:space="0" w:color="auto"/>
              <w:bottom w:val="nil"/>
            </w:tcBorders>
            <w:shd w:val="clear" w:color="auto" w:fill="auto"/>
            <w:vAlign w:val="bottom"/>
          </w:tcPr>
          <w:p w14:paraId="75DD7A8D" w14:textId="01477974" w:rsidR="00FB43F6" w:rsidRPr="00686A93" w:rsidRDefault="000D476C" w:rsidP="00F47846">
            <w:pPr>
              <w:jc w:val="center"/>
            </w:pPr>
            <w:r>
              <w:t>David B</w:t>
            </w:r>
          </w:p>
        </w:tc>
      </w:tr>
      <w:tr w:rsidR="00DB2EB3" w:rsidRPr="00686A93" w14:paraId="189FCA6C" w14:textId="77777777" w:rsidTr="00417643">
        <w:trPr>
          <w:cantSplit/>
        </w:trPr>
        <w:tc>
          <w:tcPr>
            <w:tcW w:w="8613" w:type="dxa"/>
            <w:tcBorders>
              <w:top w:val="nil"/>
              <w:bottom w:val="nil"/>
              <w:right w:val="single" w:sz="4" w:space="0" w:color="auto"/>
            </w:tcBorders>
            <w:shd w:val="clear" w:color="auto" w:fill="auto"/>
          </w:tcPr>
          <w:p w14:paraId="1C48870F" w14:textId="77777777" w:rsidR="003F2A0F" w:rsidRDefault="003F2A0F" w:rsidP="00250108">
            <w:pPr>
              <w:ind w:left="360"/>
            </w:pPr>
          </w:p>
          <w:p w14:paraId="119FD756" w14:textId="77777777" w:rsidR="00250108" w:rsidRPr="00FB43F6" w:rsidRDefault="00250108" w:rsidP="00250108">
            <w:pPr>
              <w:ind w:left="360"/>
              <w:rPr>
                <w:b/>
              </w:rPr>
            </w:pPr>
            <w:r w:rsidRPr="00FB43F6">
              <w:rPr>
                <w:b/>
              </w:rPr>
              <w:t xml:space="preserve">Canoe Polo </w:t>
            </w:r>
          </w:p>
          <w:p w14:paraId="39AFE416" w14:textId="05EDAEE6" w:rsidR="00DB2EB3" w:rsidRDefault="0020319C" w:rsidP="003E2818">
            <w:pPr>
              <w:ind w:left="360"/>
            </w:pPr>
            <w:r>
              <w:t xml:space="preserve">No </w:t>
            </w:r>
            <w:r w:rsidR="00DB2EB3">
              <w:t>quote from Canoe and Surf re Acrobat pricing.</w:t>
            </w:r>
            <w:r>
              <w:t xml:space="preserve">  Adam is chasing other suppliers</w:t>
            </w:r>
          </w:p>
        </w:tc>
        <w:tc>
          <w:tcPr>
            <w:tcW w:w="1560" w:type="dxa"/>
            <w:tcBorders>
              <w:top w:val="nil"/>
              <w:left w:val="single" w:sz="4" w:space="0" w:color="auto"/>
              <w:bottom w:val="nil"/>
            </w:tcBorders>
            <w:shd w:val="clear" w:color="auto" w:fill="auto"/>
            <w:vAlign w:val="bottom"/>
          </w:tcPr>
          <w:p w14:paraId="2BCDFE41" w14:textId="0A5B5472" w:rsidR="00DB2EB3" w:rsidRPr="00686A93" w:rsidRDefault="003E2818" w:rsidP="00F47846">
            <w:pPr>
              <w:jc w:val="center"/>
            </w:pPr>
            <w:r>
              <w:t>Adam R</w:t>
            </w:r>
          </w:p>
        </w:tc>
      </w:tr>
      <w:tr w:rsidR="006D57B1" w:rsidRPr="00686A93" w14:paraId="1B0EFD49" w14:textId="77777777" w:rsidTr="00417643">
        <w:trPr>
          <w:cantSplit/>
        </w:trPr>
        <w:tc>
          <w:tcPr>
            <w:tcW w:w="8613" w:type="dxa"/>
            <w:tcBorders>
              <w:top w:val="nil"/>
              <w:bottom w:val="nil"/>
              <w:right w:val="single" w:sz="4" w:space="0" w:color="auto"/>
            </w:tcBorders>
            <w:shd w:val="clear" w:color="auto" w:fill="auto"/>
          </w:tcPr>
          <w:p w14:paraId="6E928463" w14:textId="77777777" w:rsidR="003E2818" w:rsidRDefault="003E2818" w:rsidP="00DB2EB3">
            <w:pPr>
              <w:ind w:left="360"/>
              <w:rPr>
                <w:b/>
              </w:rPr>
            </w:pPr>
          </w:p>
          <w:p w14:paraId="62707FA4" w14:textId="746C3847" w:rsidR="00DB2EB3" w:rsidRDefault="006D57B1" w:rsidP="00DB2EB3">
            <w:pPr>
              <w:ind w:left="360"/>
            </w:pPr>
            <w:r w:rsidRPr="00FB43F6">
              <w:rPr>
                <w:b/>
              </w:rPr>
              <w:t xml:space="preserve">Launceston Cataract Challenge </w:t>
            </w:r>
            <w:r w:rsidR="00DB2EB3" w:rsidRPr="00FB43F6">
              <w:rPr>
                <w:b/>
              </w:rPr>
              <w:t>and</w:t>
            </w:r>
            <w:r w:rsidRPr="00FB43F6">
              <w:rPr>
                <w:b/>
              </w:rPr>
              <w:t xml:space="preserve"> </w:t>
            </w:r>
            <w:r w:rsidR="00DB2EB3" w:rsidRPr="00FB43F6">
              <w:rPr>
                <w:b/>
              </w:rPr>
              <w:t xml:space="preserve">a </w:t>
            </w:r>
            <w:r w:rsidRPr="00FB43F6">
              <w:rPr>
                <w:b/>
              </w:rPr>
              <w:t xml:space="preserve">Derby </w:t>
            </w:r>
            <w:r w:rsidR="00DB2EB3" w:rsidRPr="00FB43F6">
              <w:rPr>
                <w:b/>
              </w:rPr>
              <w:t xml:space="preserve">River </w:t>
            </w:r>
            <w:r w:rsidRPr="00FB43F6">
              <w:rPr>
                <w:b/>
              </w:rPr>
              <w:t>Derby multisport race</w:t>
            </w:r>
            <w:r>
              <w:t>.</w:t>
            </w:r>
            <w:r>
              <w:br/>
            </w:r>
            <w:r w:rsidR="003E2818">
              <w:t>No</w:t>
            </w:r>
            <w:r w:rsidR="00DB2EB3">
              <w:t xml:space="preserve"> details </w:t>
            </w:r>
            <w:r w:rsidR="003E2818">
              <w:t xml:space="preserve">provided </w:t>
            </w:r>
            <w:r w:rsidR="00DB2EB3">
              <w:t xml:space="preserve">on </w:t>
            </w:r>
            <w:r w:rsidR="003E2818">
              <w:t>the nature of help being sought.  Item Closed</w:t>
            </w:r>
          </w:p>
          <w:p w14:paraId="39CDAAFE" w14:textId="422A0E39" w:rsidR="006D57B1" w:rsidRDefault="006D57B1" w:rsidP="00DB2EB3">
            <w:pPr>
              <w:ind w:left="360"/>
            </w:pPr>
            <w:r>
              <w:t>.</w:t>
            </w:r>
          </w:p>
        </w:tc>
        <w:tc>
          <w:tcPr>
            <w:tcW w:w="1560" w:type="dxa"/>
            <w:tcBorders>
              <w:top w:val="nil"/>
              <w:left w:val="single" w:sz="4" w:space="0" w:color="auto"/>
              <w:bottom w:val="nil"/>
            </w:tcBorders>
            <w:shd w:val="clear" w:color="auto" w:fill="auto"/>
            <w:vAlign w:val="bottom"/>
          </w:tcPr>
          <w:p w14:paraId="2225B149" w14:textId="77777777" w:rsidR="006D57B1" w:rsidRPr="00686A93" w:rsidRDefault="006D57B1" w:rsidP="00F47846">
            <w:pPr>
              <w:jc w:val="center"/>
            </w:pPr>
          </w:p>
        </w:tc>
      </w:tr>
      <w:tr w:rsidR="000C5D65" w:rsidRPr="00686A93" w14:paraId="5B2BFA30" w14:textId="77777777" w:rsidTr="00417643">
        <w:trPr>
          <w:cantSplit/>
        </w:trPr>
        <w:tc>
          <w:tcPr>
            <w:tcW w:w="8613" w:type="dxa"/>
            <w:tcBorders>
              <w:top w:val="nil"/>
              <w:bottom w:val="nil"/>
              <w:right w:val="single" w:sz="4" w:space="0" w:color="auto"/>
            </w:tcBorders>
            <w:shd w:val="clear" w:color="auto" w:fill="auto"/>
          </w:tcPr>
          <w:p w14:paraId="4129E778" w14:textId="19711E7E" w:rsidR="000C5D65" w:rsidRDefault="000C5D65" w:rsidP="00194AE1">
            <w:pPr>
              <w:ind w:left="360"/>
            </w:pPr>
            <w:r>
              <w:t>AGM Follow-up – Update the following as necessary</w:t>
            </w:r>
          </w:p>
          <w:p w14:paraId="7414C998" w14:textId="56F7E41F" w:rsidR="000C5D65" w:rsidRDefault="000C5D65" w:rsidP="000C5D65">
            <w:pPr>
              <w:ind w:left="720"/>
            </w:pPr>
            <w:r>
              <w:t xml:space="preserve">Bank Account Signatories </w:t>
            </w:r>
            <w:r w:rsidR="003E2818">
              <w:t xml:space="preserve"> - </w:t>
            </w:r>
            <w:r w:rsidR="008D2A75">
              <w:t xml:space="preserve">See </w:t>
            </w:r>
            <w:r w:rsidR="008D2A75" w:rsidRPr="008D2A75">
              <w:rPr>
                <w:b/>
              </w:rPr>
              <w:t>Financial Matters</w:t>
            </w:r>
            <w:r w:rsidR="003E2818">
              <w:t xml:space="preserve"> above</w:t>
            </w:r>
          </w:p>
          <w:p w14:paraId="5C86B2B8" w14:textId="798595A6" w:rsidR="000C5D65" w:rsidRDefault="008D2A75" w:rsidP="000C5D65">
            <w:pPr>
              <w:ind w:left="720"/>
            </w:pPr>
            <w:proofErr w:type="spellStart"/>
            <w:r>
              <w:t>Aust</w:t>
            </w:r>
            <w:proofErr w:type="spellEnd"/>
            <w:r>
              <w:t xml:space="preserve"> Business Register  - </w:t>
            </w:r>
            <w:r w:rsidR="000C5D65">
              <w:t>No need</w:t>
            </w:r>
            <w:r>
              <w:t xml:space="preserve"> </w:t>
            </w:r>
            <w:r w:rsidR="000C5D65">
              <w:t xml:space="preserve"> - Public Officer &amp; their details unchanged)</w:t>
            </w:r>
          </w:p>
          <w:p w14:paraId="36832944" w14:textId="71D247F9" w:rsidR="000C5D65" w:rsidRDefault="000C5D65" w:rsidP="000C5D65">
            <w:pPr>
              <w:ind w:left="720"/>
            </w:pPr>
            <w:r>
              <w:t xml:space="preserve">Club Website – Adam to update Office bearers  (Emily </w:t>
            </w:r>
            <w:r w:rsidR="003E2818">
              <w:t xml:space="preserve">has been replaced </w:t>
            </w:r>
            <w:r>
              <w:t>with David H)</w:t>
            </w:r>
          </w:p>
          <w:p w14:paraId="60D2E92C" w14:textId="666119BC" w:rsidR="000C5D65" w:rsidRDefault="000C5D65" w:rsidP="000C5D65">
            <w:pPr>
              <w:ind w:left="720"/>
            </w:pPr>
            <w:r>
              <w:t xml:space="preserve">Club Facebook Page </w:t>
            </w:r>
            <w:r w:rsidR="008D2A75">
              <w:t xml:space="preserve">- </w:t>
            </w:r>
            <w:r w:rsidR="003E2818">
              <w:t>Dave H to be added for BLD posts</w:t>
            </w:r>
          </w:p>
          <w:p w14:paraId="22623837" w14:textId="5696A1CF" w:rsidR="000C5D65" w:rsidRPr="0007660E" w:rsidRDefault="008D2A75" w:rsidP="003E2818">
            <w:pPr>
              <w:ind w:left="720"/>
            </w:pPr>
            <w:r>
              <w:t xml:space="preserve">TCC paddle-Flash - </w:t>
            </w:r>
            <w:r w:rsidR="000C5D65">
              <w:t>No need</w:t>
            </w:r>
            <w:bookmarkStart w:id="0" w:name="_GoBack"/>
            <w:bookmarkEnd w:id="0"/>
          </w:p>
        </w:tc>
        <w:tc>
          <w:tcPr>
            <w:tcW w:w="1560" w:type="dxa"/>
            <w:tcBorders>
              <w:top w:val="nil"/>
              <w:left w:val="single" w:sz="4" w:space="0" w:color="auto"/>
              <w:bottom w:val="nil"/>
            </w:tcBorders>
            <w:shd w:val="clear" w:color="auto" w:fill="auto"/>
            <w:vAlign w:val="bottom"/>
          </w:tcPr>
          <w:p w14:paraId="38A15C6C" w14:textId="77777777" w:rsidR="000C5D65" w:rsidRDefault="003E2818" w:rsidP="00F47846">
            <w:pPr>
              <w:jc w:val="center"/>
            </w:pPr>
            <w:r>
              <w:t>Adam R</w:t>
            </w:r>
          </w:p>
          <w:p w14:paraId="2D135EE3" w14:textId="77777777" w:rsidR="003E2818" w:rsidRPr="00686A93" w:rsidRDefault="003E2818" w:rsidP="00F47846">
            <w:pPr>
              <w:jc w:val="center"/>
            </w:pPr>
          </w:p>
        </w:tc>
      </w:tr>
      <w:tr w:rsidR="007C54A7" w:rsidRPr="007C54A7" w14:paraId="2C0DB7AB" w14:textId="77777777" w:rsidTr="00417643">
        <w:trPr>
          <w:cantSplit/>
        </w:trPr>
        <w:tc>
          <w:tcPr>
            <w:tcW w:w="8613" w:type="dxa"/>
            <w:shd w:val="clear" w:color="auto" w:fill="auto"/>
          </w:tcPr>
          <w:p w14:paraId="34B92E7F" w14:textId="124CADB9" w:rsidR="007C54A7" w:rsidRDefault="007C54A7" w:rsidP="003E2818">
            <w:pPr>
              <w:pStyle w:val="Heading2"/>
              <w:keepNext w:val="0"/>
              <w:numPr>
                <w:ilvl w:val="0"/>
                <w:numId w:val="2"/>
              </w:numPr>
              <w:ind w:left="357" w:hanging="357"/>
            </w:pPr>
            <w:r>
              <w:t xml:space="preserve">Next </w:t>
            </w:r>
            <w:r w:rsidR="00E7418F">
              <w:t xml:space="preserve">Exec </w:t>
            </w:r>
            <w:r>
              <w:t>meeting</w:t>
            </w:r>
            <w:r w:rsidRPr="000160B5">
              <w:t xml:space="preserve">: </w:t>
            </w:r>
            <w:r w:rsidR="00E7418F" w:rsidRPr="00D26293">
              <w:rPr>
                <w:b w:val="0"/>
              </w:rPr>
              <w:t xml:space="preserve">Tuesday </w:t>
            </w:r>
            <w:r w:rsidR="00250108">
              <w:rPr>
                <w:b w:val="0"/>
              </w:rPr>
              <w:t>Dec</w:t>
            </w:r>
            <w:r w:rsidR="00E9773C">
              <w:rPr>
                <w:b w:val="0"/>
              </w:rPr>
              <w:t xml:space="preserve"> </w:t>
            </w:r>
            <w:r w:rsidR="00250108">
              <w:rPr>
                <w:b w:val="0"/>
              </w:rPr>
              <w:t>1st</w:t>
            </w:r>
            <w:r w:rsidR="00417643">
              <w:rPr>
                <w:b w:val="0"/>
              </w:rPr>
              <w:t xml:space="preserve">, </w:t>
            </w:r>
            <w:r w:rsidR="00417643" w:rsidRPr="00D26293">
              <w:rPr>
                <w:b w:val="0"/>
              </w:rPr>
              <w:t>Venue</w:t>
            </w:r>
            <w:r w:rsidR="008F5454">
              <w:rPr>
                <w:b w:val="0"/>
              </w:rPr>
              <w:t xml:space="preserve"> </w:t>
            </w:r>
            <w:proofErr w:type="spellStart"/>
            <w:r w:rsidR="00250108">
              <w:rPr>
                <w:b w:val="0"/>
              </w:rPr>
              <w:t>O’Keefes</w:t>
            </w:r>
            <w:proofErr w:type="spellEnd"/>
            <w:r w:rsidR="00FE517A">
              <w:rPr>
                <w:b w:val="0"/>
              </w:rPr>
              <w:t xml:space="preserve"> at </w:t>
            </w:r>
            <w:r w:rsidR="003E2818">
              <w:rPr>
                <w:b w:val="0"/>
              </w:rPr>
              <w:t>8.00pm</w:t>
            </w:r>
            <w:r w:rsidR="00957162">
              <w:rPr>
                <w:b w:val="0"/>
              </w:rPr>
              <w:br/>
            </w:r>
          </w:p>
        </w:tc>
        <w:tc>
          <w:tcPr>
            <w:tcW w:w="1560" w:type="dxa"/>
            <w:shd w:val="clear" w:color="auto" w:fill="auto"/>
          </w:tcPr>
          <w:p w14:paraId="2A8603A8" w14:textId="77777777" w:rsidR="007C54A7" w:rsidRDefault="007C54A7" w:rsidP="001B4072">
            <w:pPr>
              <w:jc w:val="center"/>
            </w:pPr>
          </w:p>
        </w:tc>
      </w:tr>
      <w:tr w:rsidR="007C54A7" w:rsidRPr="007C54A7" w14:paraId="0DE3CBAE" w14:textId="77777777" w:rsidTr="00417643">
        <w:trPr>
          <w:cantSplit/>
        </w:trPr>
        <w:tc>
          <w:tcPr>
            <w:tcW w:w="8613" w:type="dxa"/>
            <w:shd w:val="clear" w:color="auto" w:fill="auto"/>
          </w:tcPr>
          <w:p w14:paraId="15F48774" w14:textId="0196D3EC" w:rsidR="007C54A7" w:rsidRDefault="00A527D8" w:rsidP="003E2818">
            <w:pPr>
              <w:pStyle w:val="Heading2"/>
              <w:keepNext w:val="0"/>
              <w:numPr>
                <w:ilvl w:val="0"/>
                <w:numId w:val="2"/>
              </w:numPr>
              <w:ind w:left="357" w:hanging="357"/>
            </w:pPr>
            <w:r>
              <w:t xml:space="preserve">Exec </w:t>
            </w:r>
            <w:proofErr w:type="spellStart"/>
            <w:r>
              <w:t>Mtg</w:t>
            </w:r>
            <w:proofErr w:type="spellEnd"/>
            <w:r>
              <w:t xml:space="preserve"> </w:t>
            </w:r>
            <w:r w:rsidR="00957162">
              <w:t xml:space="preserve">Close time: </w:t>
            </w:r>
            <w:r w:rsidR="007177AF">
              <w:t>8:</w:t>
            </w:r>
            <w:r w:rsidR="003E2818">
              <w:t>45</w:t>
            </w:r>
            <w:r w:rsidR="007C54A7">
              <w:t xml:space="preserve"> pm</w:t>
            </w:r>
          </w:p>
        </w:tc>
        <w:tc>
          <w:tcPr>
            <w:tcW w:w="1560" w:type="dxa"/>
            <w:shd w:val="clear" w:color="auto" w:fill="auto"/>
          </w:tcPr>
          <w:p w14:paraId="7B90D952" w14:textId="77777777" w:rsidR="007C54A7" w:rsidRDefault="007C54A7" w:rsidP="001B4072">
            <w:pPr>
              <w:jc w:val="center"/>
            </w:pPr>
          </w:p>
        </w:tc>
      </w:tr>
    </w:tbl>
    <w:p w14:paraId="2D4CA517" w14:textId="77777777" w:rsidR="007C54A7" w:rsidRPr="007C54A7" w:rsidRDefault="007C54A7" w:rsidP="007C54A7"/>
    <w:sectPr w:rsidR="007C54A7" w:rsidRPr="007C54A7">
      <w:pgSz w:w="11906" w:h="16838" w:code="9"/>
      <w:pgMar w:top="567" w:right="851" w:bottom="567" w:left="851"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D2B"/>
    <w:multiLevelType w:val="hybridMultilevel"/>
    <w:tmpl w:val="6A780AF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nsid w:val="13543C09"/>
    <w:multiLevelType w:val="hybridMultilevel"/>
    <w:tmpl w:val="6CCC6E4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13F3040F"/>
    <w:multiLevelType w:val="hybridMultilevel"/>
    <w:tmpl w:val="B2AC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23B20"/>
    <w:multiLevelType w:val="hybridMultilevel"/>
    <w:tmpl w:val="D4E62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0C237A"/>
    <w:multiLevelType w:val="hybridMultilevel"/>
    <w:tmpl w:val="5C3E2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350C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4F6029B"/>
    <w:multiLevelType w:val="hybridMultilevel"/>
    <w:tmpl w:val="62FA6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775D80"/>
    <w:multiLevelType w:val="singleLevel"/>
    <w:tmpl w:val="0C09000F"/>
    <w:lvl w:ilvl="0">
      <w:start w:val="1"/>
      <w:numFmt w:val="decimal"/>
      <w:lvlText w:val="%1."/>
      <w:lvlJc w:val="left"/>
      <w:pPr>
        <w:ind w:left="720" w:hanging="360"/>
      </w:pPr>
    </w:lvl>
  </w:abstractNum>
  <w:abstractNum w:abstractNumId="8">
    <w:nsid w:val="3A127DD0"/>
    <w:multiLevelType w:val="hybridMultilevel"/>
    <w:tmpl w:val="ACB079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A7603DA"/>
    <w:multiLevelType w:val="hybridMultilevel"/>
    <w:tmpl w:val="A3C2B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BD4ADC"/>
    <w:multiLevelType w:val="hybridMultilevel"/>
    <w:tmpl w:val="73EED21A"/>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6639D0"/>
    <w:multiLevelType w:val="hybridMultilevel"/>
    <w:tmpl w:val="4F44423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D33615"/>
    <w:multiLevelType w:val="hybridMultilevel"/>
    <w:tmpl w:val="F0A4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7719E9"/>
    <w:multiLevelType w:val="hybridMultilevel"/>
    <w:tmpl w:val="F3188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DC793E"/>
    <w:multiLevelType w:val="hybridMultilevel"/>
    <w:tmpl w:val="3FEC8F3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8A7721"/>
    <w:multiLevelType w:val="hybridMultilevel"/>
    <w:tmpl w:val="037E5E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EE97E79"/>
    <w:multiLevelType w:val="hybridMultilevel"/>
    <w:tmpl w:val="893E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1611DD"/>
    <w:multiLevelType w:val="hybridMultilevel"/>
    <w:tmpl w:val="018A796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8">
    <w:nsid w:val="57F47A08"/>
    <w:multiLevelType w:val="hybridMultilevel"/>
    <w:tmpl w:val="B8C0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DC57C1"/>
    <w:multiLevelType w:val="hybridMultilevel"/>
    <w:tmpl w:val="D8CA5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677B69"/>
    <w:multiLevelType w:val="hybridMultilevel"/>
    <w:tmpl w:val="7570DBA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251A78"/>
    <w:multiLevelType w:val="hybridMultilevel"/>
    <w:tmpl w:val="2684F0A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nsid w:val="629F4235"/>
    <w:multiLevelType w:val="hybridMultilevel"/>
    <w:tmpl w:val="4D46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5D0BD3"/>
    <w:multiLevelType w:val="hybridMultilevel"/>
    <w:tmpl w:val="98488AB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nsid w:val="6DA77504"/>
    <w:multiLevelType w:val="hybridMultilevel"/>
    <w:tmpl w:val="D624C85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nsid w:val="7A375E59"/>
    <w:multiLevelType w:val="hybridMultilevel"/>
    <w:tmpl w:val="793428E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8A20D8"/>
    <w:multiLevelType w:val="hybridMultilevel"/>
    <w:tmpl w:val="6D083F3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E032CC"/>
    <w:multiLevelType w:val="hybridMultilevel"/>
    <w:tmpl w:val="F6DCE67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5"/>
  </w:num>
  <w:num w:numId="4">
    <w:abstractNumId w:val="26"/>
  </w:num>
  <w:num w:numId="5">
    <w:abstractNumId w:val="27"/>
  </w:num>
  <w:num w:numId="6">
    <w:abstractNumId w:val="14"/>
  </w:num>
  <w:num w:numId="7">
    <w:abstractNumId w:val="11"/>
  </w:num>
  <w:num w:numId="8">
    <w:abstractNumId w:val="10"/>
  </w:num>
  <w:num w:numId="9">
    <w:abstractNumId w:val="20"/>
  </w:num>
  <w:num w:numId="10">
    <w:abstractNumId w:val="13"/>
  </w:num>
  <w:num w:numId="11">
    <w:abstractNumId w:val="22"/>
  </w:num>
  <w:num w:numId="12">
    <w:abstractNumId w:val="12"/>
  </w:num>
  <w:num w:numId="13">
    <w:abstractNumId w:val="9"/>
  </w:num>
  <w:num w:numId="14">
    <w:abstractNumId w:val="8"/>
  </w:num>
  <w:num w:numId="15">
    <w:abstractNumId w:val="6"/>
  </w:num>
  <w:num w:numId="16">
    <w:abstractNumId w:val="2"/>
  </w:num>
  <w:num w:numId="17">
    <w:abstractNumId w:val="16"/>
  </w:num>
  <w:num w:numId="18">
    <w:abstractNumId w:val="23"/>
  </w:num>
  <w:num w:numId="19">
    <w:abstractNumId w:val="1"/>
  </w:num>
  <w:num w:numId="20">
    <w:abstractNumId w:val="24"/>
  </w:num>
  <w:num w:numId="21">
    <w:abstractNumId w:val="18"/>
  </w:num>
  <w:num w:numId="22">
    <w:abstractNumId w:val="21"/>
  </w:num>
  <w:num w:numId="23">
    <w:abstractNumId w:val="4"/>
  </w:num>
  <w:num w:numId="24">
    <w:abstractNumId w:val="19"/>
  </w:num>
  <w:num w:numId="25">
    <w:abstractNumId w:val="0"/>
  </w:num>
  <w:num w:numId="26">
    <w:abstractNumId w:val="3"/>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AU"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5A"/>
    <w:rsid w:val="00000D93"/>
    <w:rsid w:val="00007134"/>
    <w:rsid w:val="00010838"/>
    <w:rsid w:val="00012277"/>
    <w:rsid w:val="000150F9"/>
    <w:rsid w:val="000160B5"/>
    <w:rsid w:val="00016FA1"/>
    <w:rsid w:val="00027D3D"/>
    <w:rsid w:val="00031E3B"/>
    <w:rsid w:val="00037061"/>
    <w:rsid w:val="00047DF2"/>
    <w:rsid w:val="00064A77"/>
    <w:rsid w:val="00074DF9"/>
    <w:rsid w:val="0007660E"/>
    <w:rsid w:val="0008490F"/>
    <w:rsid w:val="000943AA"/>
    <w:rsid w:val="000A229B"/>
    <w:rsid w:val="000A7541"/>
    <w:rsid w:val="000C36F8"/>
    <w:rsid w:val="000C5D65"/>
    <w:rsid w:val="000D476C"/>
    <w:rsid w:val="000F06D0"/>
    <w:rsid w:val="00103FE8"/>
    <w:rsid w:val="001246F1"/>
    <w:rsid w:val="001316DE"/>
    <w:rsid w:val="00136AA1"/>
    <w:rsid w:val="00151981"/>
    <w:rsid w:val="00154D18"/>
    <w:rsid w:val="00154FCD"/>
    <w:rsid w:val="00155C75"/>
    <w:rsid w:val="00160C01"/>
    <w:rsid w:val="0018036B"/>
    <w:rsid w:val="001866F2"/>
    <w:rsid w:val="001B0739"/>
    <w:rsid w:val="001B4072"/>
    <w:rsid w:val="001C2D6D"/>
    <w:rsid w:val="001C47E5"/>
    <w:rsid w:val="001D068E"/>
    <w:rsid w:val="001E164E"/>
    <w:rsid w:val="001E209D"/>
    <w:rsid w:val="001E216C"/>
    <w:rsid w:val="001E23B6"/>
    <w:rsid w:val="002024B2"/>
    <w:rsid w:val="00202E56"/>
    <w:rsid w:val="0020319C"/>
    <w:rsid w:val="00225ADE"/>
    <w:rsid w:val="00250108"/>
    <w:rsid w:val="00254C4F"/>
    <w:rsid w:val="00257593"/>
    <w:rsid w:val="002819D6"/>
    <w:rsid w:val="00283FE9"/>
    <w:rsid w:val="002A5A26"/>
    <w:rsid w:val="002B12EF"/>
    <w:rsid w:val="002B5A95"/>
    <w:rsid w:val="002C141D"/>
    <w:rsid w:val="002C3C44"/>
    <w:rsid w:val="002D6E30"/>
    <w:rsid w:val="002D7094"/>
    <w:rsid w:val="00312E8E"/>
    <w:rsid w:val="00325D2A"/>
    <w:rsid w:val="00330ABB"/>
    <w:rsid w:val="0034172E"/>
    <w:rsid w:val="00343D4D"/>
    <w:rsid w:val="00345EEE"/>
    <w:rsid w:val="00355DD0"/>
    <w:rsid w:val="00367E8B"/>
    <w:rsid w:val="003A543E"/>
    <w:rsid w:val="003A6F46"/>
    <w:rsid w:val="003B07CE"/>
    <w:rsid w:val="003B4994"/>
    <w:rsid w:val="003E2818"/>
    <w:rsid w:val="003F04DB"/>
    <w:rsid w:val="003F2A0F"/>
    <w:rsid w:val="003F3200"/>
    <w:rsid w:val="0040779D"/>
    <w:rsid w:val="004152AE"/>
    <w:rsid w:val="00417643"/>
    <w:rsid w:val="00435E98"/>
    <w:rsid w:val="00436E57"/>
    <w:rsid w:val="004814C8"/>
    <w:rsid w:val="004873F9"/>
    <w:rsid w:val="00490C95"/>
    <w:rsid w:val="004953DE"/>
    <w:rsid w:val="004D1E01"/>
    <w:rsid w:val="004D3D5E"/>
    <w:rsid w:val="00500650"/>
    <w:rsid w:val="00503200"/>
    <w:rsid w:val="005234AC"/>
    <w:rsid w:val="005235E3"/>
    <w:rsid w:val="005242BF"/>
    <w:rsid w:val="005272D9"/>
    <w:rsid w:val="00533B9D"/>
    <w:rsid w:val="00554D3D"/>
    <w:rsid w:val="005565ED"/>
    <w:rsid w:val="00563604"/>
    <w:rsid w:val="005656E0"/>
    <w:rsid w:val="00580FC1"/>
    <w:rsid w:val="00581B9D"/>
    <w:rsid w:val="0058384C"/>
    <w:rsid w:val="00597FE6"/>
    <w:rsid w:val="005B6B87"/>
    <w:rsid w:val="005E477B"/>
    <w:rsid w:val="0060160B"/>
    <w:rsid w:val="00602E6A"/>
    <w:rsid w:val="00614125"/>
    <w:rsid w:val="00623693"/>
    <w:rsid w:val="006257BB"/>
    <w:rsid w:val="0064566F"/>
    <w:rsid w:val="00656CD8"/>
    <w:rsid w:val="00665C49"/>
    <w:rsid w:val="00675F96"/>
    <w:rsid w:val="006835FC"/>
    <w:rsid w:val="006A1C3D"/>
    <w:rsid w:val="006B4A8B"/>
    <w:rsid w:val="006C5751"/>
    <w:rsid w:val="006C7FEC"/>
    <w:rsid w:val="006D4161"/>
    <w:rsid w:val="006D57B1"/>
    <w:rsid w:val="006E0CA5"/>
    <w:rsid w:val="006E3778"/>
    <w:rsid w:val="007031D5"/>
    <w:rsid w:val="0071567B"/>
    <w:rsid w:val="007177AF"/>
    <w:rsid w:val="00725EB1"/>
    <w:rsid w:val="00732D48"/>
    <w:rsid w:val="00733FBD"/>
    <w:rsid w:val="007563BB"/>
    <w:rsid w:val="00794397"/>
    <w:rsid w:val="007C54A7"/>
    <w:rsid w:val="007C6881"/>
    <w:rsid w:val="007D047E"/>
    <w:rsid w:val="007F41CB"/>
    <w:rsid w:val="008010D9"/>
    <w:rsid w:val="00806604"/>
    <w:rsid w:val="00826E20"/>
    <w:rsid w:val="008318F9"/>
    <w:rsid w:val="00831C80"/>
    <w:rsid w:val="00836D57"/>
    <w:rsid w:val="008439E8"/>
    <w:rsid w:val="00844B0A"/>
    <w:rsid w:val="00850AE4"/>
    <w:rsid w:val="00855305"/>
    <w:rsid w:val="008725FD"/>
    <w:rsid w:val="00875AAF"/>
    <w:rsid w:val="00883D47"/>
    <w:rsid w:val="008B149F"/>
    <w:rsid w:val="008B4747"/>
    <w:rsid w:val="008B6DF2"/>
    <w:rsid w:val="008C2A78"/>
    <w:rsid w:val="008C6BD0"/>
    <w:rsid w:val="008D2A75"/>
    <w:rsid w:val="008E0E6F"/>
    <w:rsid w:val="008E7B21"/>
    <w:rsid w:val="008F5454"/>
    <w:rsid w:val="008F66FE"/>
    <w:rsid w:val="008F6EE1"/>
    <w:rsid w:val="00902F68"/>
    <w:rsid w:val="00913B22"/>
    <w:rsid w:val="00926F97"/>
    <w:rsid w:val="00933076"/>
    <w:rsid w:val="00946198"/>
    <w:rsid w:val="00953BDB"/>
    <w:rsid w:val="00957162"/>
    <w:rsid w:val="00967B9E"/>
    <w:rsid w:val="009721BD"/>
    <w:rsid w:val="009728BD"/>
    <w:rsid w:val="009859D9"/>
    <w:rsid w:val="009A3228"/>
    <w:rsid w:val="009B300B"/>
    <w:rsid w:val="009C66F0"/>
    <w:rsid w:val="009E31B3"/>
    <w:rsid w:val="009E57FD"/>
    <w:rsid w:val="009F1DC3"/>
    <w:rsid w:val="009F724E"/>
    <w:rsid w:val="00A14898"/>
    <w:rsid w:val="00A15B9A"/>
    <w:rsid w:val="00A32E3B"/>
    <w:rsid w:val="00A345F3"/>
    <w:rsid w:val="00A427A1"/>
    <w:rsid w:val="00A527D8"/>
    <w:rsid w:val="00A64045"/>
    <w:rsid w:val="00A70CD0"/>
    <w:rsid w:val="00A84702"/>
    <w:rsid w:val="00AA165D"/>
    <w:rsid w:val="00AB60A7"/>
    <w:rsid w:val="00AE1138"/>
    <w:rsid w:val="00AE7FF1"/>
    <w:rsid w:val="00AF299C"/>
    <w:rsid w:val="00AF4393"/>
    <w:rsid w:val="00AF7916"/>
    <w:rsid w:val="00B3290C"/>
    <w:rsid w:val="00B33122"/>
    <w:rsid w:val="00B362E0"/>
    <w:rsid w:val="00B52AEF"/>
    <w:rsid w:val="00B70860"/>
    <w:rsid w:val="00B750BC"/>
    <w:rsid w:val="00B77998"/>
    <w:rsid w:val="00B85688"/>
    <w:rsid w:val="00BA19FE"/>
    <w:rsid w:val="00BA6FEE"/>
    <w:rsid w:val="00BC424E"/>
    <w:rsid w:val="00BC5527"/>
    <w:rsid w:val="00BE2E1A"/>
    <w:rsid w:val="00C06585"/>
    <w:rsid w:val="00C14F67"/>
    <w:rsid w:val="00C205F6"/>
    <w:rsid w:val="00C43A57"/>
    <w:rsid w:val="00C532EF"/>
    <w:rsid w:val="00C55858"/>
    <w:rsid w:val="00C76121"/>
    <w:rsid w:val="00C86962"/>
    <w:rsid w:val="00C91651"/>
    <w:rsid w:val="00CA10B3"/>
    <w:rsid w:val="00CA55C2"/>
    <w:rsid w:val="00CB2302"/>
    <w:rsid w:val="00CC5BFF"/>
    <w:rsid w:val="00CD3EB3"/>
    <w:rsid w:val="00CF3BAC"/>
    <w:rsid w:val="00D01DC7"/>
    <w:rsid w:val="00D04745"/>
    <w:rsid w:val="00D1487B"/>
    <w:rsid w:val="00D26293"/>
    <w:rsid w:val="00D30A5B"/>
    <w:rsid w:val="00D42439"/>
    <w:rsid w:val="00D438AA"/>
    <w:rsid w:val="00D47ABB"/>
    <w:rsid w:val="00D67CA8"/>
    <w:rsid w:val="00D706A9"/>
    <w:rsid w:val="00D716D0"/>
    <w:rsid w:val="00D71D75"/>
    <w:rsid w:val="00D760F8"/>
    <w:rsid w:val="00D76688"/>
    <w:rsid w:val="00D8266E"/>
    <w:rsid w:val="00D83FBB"/>
    <w:rsid w:val="00D84C31"/>
    <w:rsid w:val="00D86831"/>
    <w:rsid w:val="00DA74B7"/>
    <w:rsid w:val="00DB1FBF"/>
    <w:rsid w:val="00DB2EB3"/>
    <w:rsid w:val="00DB4459"/>
    <w:rsid w:val="00DB462F"/>
    <w:rsid w:val="00DC1721"/>
    <w:rsid w:val="00DE5E9D"/>
    <w:rsid w:val="00E046B2"/>
    <w:rsid w:val="00E0545A"/>
    <w:rsid w:val="00E1768E"/>
    <w:rsid w:val="00E41358"/>
    <w:rsid w:val="00E56FE4"/>
    <w:rsid w:val="00E57A64"/>
    <w:rsid w:val="00E669CF"/>
    <w:rsid w:val="00E7418F"/>
    <w:rsid w:val="00E827CA"/>
    <w:rsid w:val="00E85C4F"/>
    <w:rsid w:val="00E864FF"/>
    <w:rsid w:val="00E91583"/>
    <w:rsid w:val="00E939B3"/>
    <w:rsid w:val="00E9773C"/>
    <w:rsid w:val="00E97CBF"/>
    <w:rsid w:val="00EA33CD"/>
    <w:rsid w:val="00EC1573"/>
    <w:rsid w:val="00EC334E"/>
    <w:rsid w:val="00EE0E97"/>
    <w:rsid w:val="00EF0383"/>
    <w:rsid w:val="00EF1FEC"/>
    <w:rsid w:val="00EF21FD"/>
    <w:rsid w:val="00F32923"/>
    <w:rsid w:val="00F348B4"/>
    <w:rsid w:val="00F42DBB"/>
    <w:rsid w:val="00F47846"/>
    <w:rsid w:val="00F512A7"/>
    <w:rsid w:val="00F723D4"/>
    <w:rsid w:val="00F74551"/>
    <w:rsid w:val="00F74623"/>
    <w:rsid w:val="00F957C2"/>
    <w:rsid w:val="00FB43F6"/>
    <w:rsid w:val="00FC0D82"/>
    <w:rsid w:val="00FC7FEB"/>
    <w:rsid w:val="00FD014C"/>
    <w:rsid w:val="00FE517A"/>
    <w:rsid w:val="455D20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6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64FF"/>
    <w:rPr>
      <w:color w:val="0000FF"/>
      <w:u w:val="single"/>
    </w:rPr>
  </w:style>
  <w:style w:type="paragraph" w:styleId="BalloonText">
    <w:name w:val="Balloon Text"/>
    <w:basedOn w:val="Normal"/>
    <w:link w:val="BalloonTextChar"/>
    <w:uiPriority w:val="99"/>
    <w:semiHidden/>
    <w:unhideWhenUsed/>
    <w:rsid w:val="00031E3B"/>
    <w:rPr>
      <w:rFonts w:ascii="Tahoma" w:hAnsi="Tahoma" w:cs="Tahoma"/>
      <w:sz w:val="16"/>
      <w:szCs w:val="16"/>
    </w:rPr>
  </w:style>
  <w:style w:type="character" w:customStyle="1" w:styleId="BalloonTextChar">
    <w:name w:val="Balloon Text Char"/>
    <w:basedOn w:val="DefaultParagraphFont"/>
    <w:link w:val="BalloonText"/>
    <w:uiPriority w:val="99"/>
    <w:semiHidden/>
    <w:rsid w:val="00031E3B"/>
    <w:rPr>
      <w:rFonts w:ascii="Tahoma" w:hAnsi="Tahoma" w:cs="Tahoma"/>
      <w:sz w:val="16"/>
      <w:szCs w:val="16"/>
      <w:lang w:val="en-AU" w:eastAsia="en-US"/>
    </w:rPr>
  </w:style>
  <w:style w:type="paragraph" w:styleId="ListParagraph">
    <w:name w:val="List Paragraph"/>
    <w:basedOn w:val="Normal"/>
    <w:uiPriority w:val="34"/>
    <w:qFormat/>
    <w:rsid w:val="00831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64FF"/>
    <w:rPr>
      <w:color w:val="0000FF"/>
      <w:u w:val="single"/>
    </w:rPr>
  </w:style>
  <w:style w:type="paragraph" w:styleId="BalloonText">
    <w:name w:val="Balloon Text"/>
    <w:basedOn w:val="Normal"/>
    <w:link w:val="BalloonTextChar"/>
    <w:uiPriority w:val="99"/>
    <w:semiHidden/>
    <w:unhideWhenUsed/>
    <w:rsid w:val="00031E3B"/>
    <w:rPr>
      <w:rFonts w:ascii="Tahoma" w:hAnsi="Tahoma" w:cs="Tahoma"/>
      <w:sz w:val="16"/>
      <w:szCs w:val="16"/>
    </w:rPr>
  </w:style>
  <w:style w:type="character" w:customStyle="1" w:styleId="BalloonTextChar">
    <w:name w:val="Balloon Text Char"/>
    <w:basedOn w:val="DefaultParagraphFont"/>
    <w:link w:val="BalloonText"/>
    <w:uiPriority w:val="99"/>
    <w:semiHidden/>
    <w:rsid w:val="00031E3B"/>
    <w:rPr>
      <w:rFonts w:ascii="Tahoma" w:hAnsi="Tahoma" w:cs="Tahoma"/>
      <w:sz w:val="16"/>
      <w:szCs w:val="16"/>
      <w:lang w:val="en-AU" w:eastAsia="en-US"/>
    </w:rPr>
  </w:style>
  <w:style w:type="paragraph" w:styleId="ListParagraph">
    <w:name w:val="List Paragraph"/>
    <w:basedOn w:val="Normal"/>
    <w:uiPriority w:val="34"/>
    <w:qFormat/>
    <w:rsid w:val="0083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7767">
      <w:bodyDiv w:val="1"/>
      <w:marLeft w:val="0"/>
      <w:marRight w:val="0"/>
      <w:marTop w:val="0"/>
      <w:marBottom w:val="0"/>
      <w:divBdr>
        <w:top w:val="none" w:sz="0" w:space="0" w:color="auto"/>
        <w:left w:val="none" w:sz="0" w:space="0" w:color="auto"/>
        <w:bottom w:val="none" w:sz="0" w:space="0" w:color="auto"/>
        <w:right w:val="none" w:sz="0" w:space="0" w:color="auto"/>
      </w:divBdr>
      <w:divsChild>
        <w:div w:id="710114629">
          <w:marLeft w:val="0"/>
          <w:marRight w:val="0"/>
          <w:marTop w:val="0"/>
          <w:marBottom w:val="0"/>
          <w:divBdr>
            <w:top w:val="none" w:sz="0" w:space="0" w:color="auto"/>
            <w:left w:val="none" w:sz="0" w:space="0" w:color="auto"/>
            <w:bottom w:val="none" w:sz="0" w:space="0" w:color="auto"/>
            <w:right w:val="none" w:sz="0" w:space="0" w:color="auto"/>
          </w:divBdr>
        </w:div>
        <w:div w:id="2040861084">
          <w:marLeft w:val="0"/>
          <w:marRight w:val="0"/>
          <w:marTop w:val="0"/>
          <w:marBottom w:val="0"/>
          <w:divBdr>
            <w:top w:val="none" w:sz="0" w:space="0" w:color="auto"/>
            <w:left w:val="none" w:sz="0" w:space="0" w:color="auto"/>
            <w:bottom w:val="none" w:sz="0" w:space="0" w:color="auto"/>
            <w:right w:val="none" w:sz="0" w:space="0" w:color="auto"/>
          </w:divBdr>
        </w:div>
        <w:div w:id="272834115">
          <w:marLeft w:val="0"/>
          <w:marRight w:val="0"/>
          <w:marTop w:val="0"/>
          <w:marBottom w:val="0"/>
          <w:divBdr>
            <w:top w:val="none" w:sz="0" w:space="0" w:color="auto"/>
            <w:left w:val="none" w:sz="0" w:space="0" w:color="auto"/>
            <w:bottom w:val="none" w:sz="0" w:space="0" w:color="auto"/>
            <w:right w:val="none" w:sz="0" w:space="0" w:color="auto"/>
          </w:divBdr>
        </w:div>
        <w:div w:id="324095349">
          <w:marLeft w:val="0"/>
          <w:marRight w:val="0"/>
          <w:marTop w:val="0"/>
          <w:marBottom w:val="0"/>
          <w:divBdr>
            <w:top w:val="none" w:sz="0" w:space="0" w:color="auto"/>
            <w:left w:val="none" w:sz="0" w:space="0" w:color="auto"/>
            <w:bottom w:val="none" w:sz="0" w:space="0" w:color="auto"/>
            <w:right w:val="none" w:sz="0" w:space="0" w:color="auto"/>
          </w:divBdr>
        </w:div>
        <w:div w:id="330766262">
          <w:marLeft w:val="0"/>
          <w:marRight w:val="0"/>
          <w:marTop w:val="0"/>
          <w:marBottom w:val="0"/>
          <w:divBdr>
            <w:top w:val="none" w:sz="0" w:space="0" w:color="auto"/>
            <w:left w:val="none" w:sz="0" w:space="0" w:color="auto"/>
            <w:bottom w:val="none" w:sz="0" w:space="0" w:color="auto"/>
            <w:right w:val="none" w:sz="0" w:space="0" w:color="auto"/>
          </w:divBdr>
        </w:div>
        <w:div w:id="647513103">
          <w:marLeft w:val="0"/>
          <w:marRight w:val="0"/>
          <w:marTop w:val="0"/>
          <w:marBottom w:val="0"/>
          <w:divBdr>
            <w:top w:val="none" w:sz="0" w:space="0" w:color="auto"/>
            <w:left w:val="none" w:sz="0" w:space="0" w:color="auto"/>
            <w:bottom w:val="none" w:sz="0" w:space="0" w:color="auto"/>
            <w:right w:val="none" w:sz="0" w:space="0" w:color="auto"/>
          </w:divBdr>
        </w:div>
      </w:divsChild>
    </w:div>
    <w:div w:id="305016437">
      <w:bodyDiv w:val="1"/>
      <w:marLeft w:val="0"/>
      <w:marRight w:val="0"/>
      <w:marTop w:val="0"/>
      <w:marBottom w:val="0"/>
      <w:divBdr>
        <w:top w:val="none" w:sz="0" w:space="0" w:color="auto"/>
        <w:left w:val="none" w:sz="0" w:space="0" w:color="auto"/>
        <w:bottom w:val="none" w:sz="0" w:space="0" w:color="auto"/>
        <w:right w:val="none" w:sz="0" w:space="0" w:color="auto"/>
      </w:divBdr>
    </w:div>
    <w:div w:id="605423610">
      <w:bodyDiv w:val="1"/>
      <w:marLeft w:val="0"/>
      <w:marRight w:val="0"/>
      <w:marTop w:val="0"/>
      <w:marBottom w:val="0"/>
      <w:divBdr>
        <w:top w:val="none" w:sz="0" w:space="0" w:color="auto"/>
        <w:left w:val="none" w:sz="0" w:space="0" w:color="auto"/>
        <w:bottom w:val="none" w:sz="0" w:space="0" w:color="auto"/>
        <w:right w:val="none" w:sz="0" w:space="0" w:color="auto"/>
      </w:divBdr>
    </w:div>
    <w:div w:id="18282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canoe.org.a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amar@canoe.org.au" TargetMode="External"/><Relationship Id="rId4" Type="http://schemas.microsoft.com/office/2007/relationships/stylesWithEffects" Target="stylesWithEffects.xml"/><Relationship Id="rId9" Type="http://schemas.openxmlformats.org/officeDocument/2006/relationships/hyperlink" Target="mailto:tamar@cano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D02A-FDA1-4CC1-ACC8-C359572F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4861</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Tamar Canoe Club - Meeting Minutes Form</vt:lpstr>
    </vt:vector>
  </TitlesOfParts>
  <Company>Toshiba</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Tamar Canoe Club - Meeting Minutes Form</dc:title>
  <dc:subject>Tamar Canoe Club - Meeting Minutes Form</dc:subject>
  <dc:creator>Claye Mace</dc:creator>
  <cp:lastModifiedBy>David</cp:lastModifiedBy>
  <cp:revision>37</cp:revision>
  <cp:lastPrinted>2009-07-08T23:03:00Z</cp:lastPrinted>
  <dcterms:created xsi:type="dcterms:W3CDTF">2015-01-20T04:38:00Z</dcterms:created>
  <dcterms:modified xsi:type="dcterms:W3CDTF">2015-10-20T22:57:00Z</dcterms:modified>
</cp:coreProperties>
</file>