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3"/>
        <w:gridCol w:w="3473"/>
        <w:gridCol w:w="3474"/>
      </w:tblGrid>
      <w:tr w:rsidR="00597FE6" w:rsidRPr="000160B5" w14:paraId="6ECC0BE5" w14:textId="77777777" w:rsidTr="455D20FF">
        <w:tc>
          <w:tcPr>
            <w:tcW w:w="3473" w:type="dxa"/>
            <w:vAlign w:val="center"/>
          </w:tcPr>
          <w:p w14:paraId="2E6461F8" w14:textId="26C82942" w:rsidR="00597FE6" w:rsidRPr="000160B5" w:rsidRDefault="005234AC" w:rsidP="00E0545A">
            <w:pPr>
              <w:pStyle w:val="Title"/>
              <w:spacing w:before="240"/>
              <w:rPr>
                <w:b w:val="0"/>
                <w:sz w:val="16"/>
                <w:lang w:val="en-AU"/>
              </w:rPr>
            </w:pPr>
            <w:r w:rsidRPr="000160B5">
              <w:rPr>
                <w:noProof/>
                <w:lang w:val="en-AU" w:eastAsia="en-AU"/>
              </w:rPr>
              <w:drawing>
                <wp:inline distT="0" distB="0" distL="0" distR="0" wp14:anchorId="00E63B3D" wp14:editId="07777777">
                  <wp:extent cx="933450" cy="933450"/>
                  <wp:effectExtent l="0" t="0" r="0" b="0"/>
                  <wp:docPr id="1" name="Picture 1" descr="TCCLogoNo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CCLogoNo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vAlign w:val="center"/>
          </w:tcPr>
          <w:p w14:paraId="32B6D793" w14:textId="598CD7DB" w:rsidR="00597FE6" w:rsidRPr="000160B5" w:rsidRDefault="00D26293" w:rsidP="00A32E3B">
            <w:pPr>
              <w:pStyle w:val="Title"/>
              <w:spacing w:before="240"/>
              <w:rPr>
                <w:b w:val="0"/>
                <w:sz w:val="16"/>
                <w:lang w:val="en-AU"/>
              </w:rPr>
            </w:pPr>
            <w:r>
              <w:rPr>
                <w:lang w:val="en-AU"/>
              </w:rPr>
              <w:t xml:space="preserve">Exec </w:t>
            </w:r>
            <w:r w:rsidR="00E91583">
              <w:rPr>
                <w:lang w:val="en-AU"/>
              </w:rPr>
              <w:t xml:space="preserve">Meeting </w:t>
            </w:r>
            <w:r w:rsidR="00A32E3B">
              <w:rPr>
                <w:lang w:val="en-AU"/>
              </w:rPr>
              <w:t>Minutes</w:t>
            </w:r>
          </w:p>
        </w:tc>
        <w:tc>
          <w:tcPr>
            <w:tcW w:w="3474" w:type="dxa"/>
            <w:vAlign w:val="center"/>
          </w:tcPr>
          <w:p w14:paraId="718D9D90" w14:textId="77777777" w:rsidR="00597FE6" w:rsidRPr="000160B5" w:rsidRDefault="00597FE6" w:rsidP="00E0545A">
            <w:pPr>
              <w:pStyle w:val="Title"/>
              <w:spacing w:before="240"/>
              <w:rPr>
                <w:bCs/>
                <w:sz w:val="24"/>
                <w:lang w:val="en-AU"/>
              </w:rPr>
            </w:pPr>
            <w:r w:rsidRPr="000160B5">
              <w:rPr>
                <w:bCs/>
                <w:sz w:val="24"/>
                <w:lang w:val="en-AU"/>
              </w:rPr>
              <w:t>Date/Time:</w:t>
            </w:r>
          </w:p>
          <w:p w14:paraId="2E2B12AC" w14:textId="085C5A11" w:rsidR="00E0545A" w:rsidRPr="000160B5" w:rsidRDefault="455D20FF" w:rsidP="00154D18">
            <w:pPr>
              <w:pStyle w:val="Title"/>
              <w:spacing w:before="240"/>
              <w:rPr>
                <w:bCs/>
                <w:sz w:val="24"/>
                <w:lang w:val="en-AU"/>
              </w:rPr>
            </w:pPr>
            <w:r w:rsidRPr="455D20FF">
              <w:rPr>
                <w:sz w:val="24"/>
                <w:szCs w:val="24"/>
                <w:lang w:val="en-AU"/>
              </w:rPr>
              <w:t xml:space="preserve">Tues </w:t>
            </w:r>
            <w:r w:rsidR="00154D18">
              <w:rPr>
                <w:sz w:val="24"/>
                <w:szCs w:val="24"/>
                <w:lang w:val="en-AU"/>
              </w:rPr>
              <w:t>3rd</w:t>
            </w:r>
            <w:r w:rsidRPr="455D20FF">
              <w:rPr>
                <w:sz w:val="24"/>
                <w:szCs w:val="24"/>
                <w:lang w:val="en-AU"/>
              </w:rPr>
              <w:t xml:space="preserve"> </w:t>
            </w:r>
            <w:r w:rsidR="00154D18">
              <w:rPr>
                <w:sz w:val="24"/>
                <w:szCs w:val="24"/>
                <w:lang w:val="en-AU"/>
              </w:rPr>
              <w:t>Feb</w:t>
            </w:r>
            <w:r w:rsidRPr="455D20FF">
              <w:rPr>
                <w:sz w:val="24"/>
                <w:szCs w:val="24"/>
                <w:lang w:val="en-AU"/>
              </w:rPr>
              <w:t xml:space="preserve"> 201</w:t>
            </w:r>
            <w:r w:rsidR="00154D18">
              <w:rPr>
                <w:sz w:val="24"/>
                <w:szCs w:val="24"/>
                <w:lang w:val="en-AU"/>
              </w:rPr>
              <w:t>5</w:t>
            </w:r>
            <w:r w:rsidRPr="455D20FF">
              <w:rPr>
                <w:sz w:val="24"/>
                <w:szCs w:val="24"/>
                <w:lang w:val="en-AU"/>
              </w:rPr>
              <w:t>, 8:00 pm</w:t>
            </w:r>
          </w:p>
        </w:tc>
      </w:tr>
    </w:tbl>
    <w:p w14:paraId="7BBEC2DD" w14:textId="77777777" w:rsidR="007C54A7" w:rsidRDefault="007C54A7" w:rsidP="007C54A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3"/>
        <w:gridCol w:w="2230"/>
      </w:tblGrid>
      <w:tr w:rsidR="007C54A7" w:rsidRPr="001B4072" w14:paraId="0A817DDC" w14:textId="77777777" w:rsidTr="455D20FF">
        <w:trPr>
          <w:cantSplit/>
          <w:tblHeader/>
        </w:trPr>
        <w:tc>
          <w:tcPr>
            <w:tcW w:w="8613" w:type="dxa"/>
            <w:shd w:val="clear" w:color="auto" w:fill="auto"/>
          </w:tcPr>
          <w:p w14:paraId="292F65B7" w14:textId="77777777" w:rsidR="007C54A7" w:rsidRPr="001B4072" w:rsidRDefault="007C54A7" w:rsidP="001B4072">
            <w:pPr>
              <w:rPr>
                <w:b/>
              </w:rPr>
            </w:pPr>
            <w:r w:rsidRPr="001B4072">
              <w:rPr>
                <w:b/>
              </w:rPr>
              <w:t>Item</w:t>
            </w:r>
          </w:p>
        </w:tc>
        <w:tc>
          <w:tcPr>
            <w:tcW w:w="1560" w:type="dxa"/>
            <w:shd w:val="clear" w:color="auto" w:fill="auto"/>
          </w:tcPr>
          <w:p w14:paraId="167C021F" w14:textId="77777777" w:rsidR="007C54A7" w:rsidRPr="001B4072" w:rsidRDefault="002819D6" w:rsidP="002A5A26">
            <w:pPr>
              <w:jc w:val="center"/>
              <w:rPr>
                <w:b/>
              </w:rPr>
            </w:pPr>
            <w:r w:rsidRPr="001B4072">
              <w:rPr>
                <w:b/>
              </w:rPr>
              <w:t>Action by</w:t>
            </w:r>
            <w:r w:rsidR="008725FD">
              <w:rPr>
                <w:b/>
              </w:rPr>
              <w:t xml:space="preserve"> Whom</w:t>
            </w:r>
          </w:p>
        </w:tc>
      </w:tr>
      <w:tr w:rsidR="007C54A7" w:rsidRPr="007C54A7" w14:paraId="037F80B4" w14:textId="77777777" w:rsidTr="455D20FF">
        <w:tc>
          <w:tcPr>
            <w:tcW w:w="8613" w:type="dxa"/>
            <w:shd w:val="clear" w:color="auto" w:fill="auto"/>
          </w:tcPr>
          <w:p w14:paraId="2DE4AF26" w14:textId="77777777" w:rsidR="007C54A7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Welcome</w:t>
            </w:r>
          </w:p>
        </w:tc>
        <w:tc>
          <w:tcPr>
            <w:tcW w:w="1560" w:type="dxa"/>
            <w:shd w:val="clear" w:color="auto" w:fill="auto"/>
          </w:tcPr>
          <w:p w14:paraId="01F4BFE9" w14:textId="77777777" w:rsidR="007C54A7" w:rsidRDefault="007C54A7" w:rsidP="001B4072">
            <w:pPr>
              <w:jc w:val="center"/>
            </w:pPr>
          </w:p>
        </w:tc>
      </w:tr>
      <w:tr w:rsidR="007C54A7" w:rsidRPr="007C54A7" w14:paraId="1DAD6C5D" w14:textId="77777777" w:rsidTr="455D20FF">
        <w:trPr>
          <w:cantSplit/>
        </w:trPr>
        <w:tc>
          <w:tcPr>
            <w:tcW w:w="8613" w:type="dxa"/>
            <w:shd w:val="clear" w:color="auto" w:fill="auto"/>
          </w:tcPr>
          <w:p w14:paraId="0A7F2B4C" w14:textId="4DBA34BA" w:rsidR="007C54A7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Meeting Attendance</w:t>
            </w:r>
            <w:r w:rsidRPr="000160B5">
              <w:t>:</w:t>
            </w:r>
            <w:r w:rsidR="00EF0383">
              <w:t xml:space="preserve"> </w:t>
            </w:r>
          </w:p>
          <w:p w14:paraId="0D3657ED" w14:textId="77777777" w:rsidR="0040779D" w:rsidRDefault="0040779D" w:rsidP="0040779D">
            <w:pPr>
              <w:ind w:left="360"/>
            </w:pPr>
            <w:r>
              <w:t>Adam Rolls (Chair)</w:t>
            </w:r>
          </w:p>
          <w:p w14:paraId="25A3B4FF" w14:textId="77777777" w:rsidR="0040779D" w:rsidRDefault="0040779D" w:rsidP="0040779D">
            <w:pPr>
              <w:ind w:left="360"/>
            </w:pPr>
            <w:r>
              <w:t>Claye Mace</w:t>
            </w:r>
          </w:p>
          <w:p w14:paraId="687E9348" w14:textId="13CFE3AF" w:rsidR="008F6EE1" w:rsidRDefault="008F6EE1" w:rsidP="008F6EE1">
            <w:pPr>
              <w:ind w:left="360"/>
            </w:pPr>
            <w:r>
              <w:t xml:space="preserve">David Bevan </w:t>
            </w:r>
            <w:r w:rsidR="00EF0383">
              <w:t>(minutes)</w:t>
            </w:r>
          </w:p>
          <w:p w14:paraId="7608E15A" w14:textId="77777777" w:rsidR="00A32E3B" w:rsidRDefault="00A32E3B" w:rsidP="00154D18">
            <w:pPr>
              <w:ind w:left="360"/>
            </w:pPr>
            <w:r>
              <w:t>David Hugo</w:t>
            </w:r>
          </w:p>
          <w:p w14:paraId="2CF10BF5" w14:textId="77777777" w:rsidR="00154D18" w:rsidRDefault="00154D18" w:rsidP="00154D18">
            <w:pPr>
              <w:ind w:left="360"/>
            </w:pPr>
            <w:r>
              <w:t>Emily Ingram</w:t>
            </w:r>
          </w:p>
          <w:p w14:paraId="525815E1" w14:textId="4437E59F" w:rsidR="001E23B6" w:rsidRDefault="001E23B6" w:rsidP="0040779D">
            <w:pPr>
              <w:ind w:left="360"/>
            </w:pPr>
            <w:r>
              <w:t>John McClausland</w:t>
            </w:r>
          </w:p>
          <w:p w14:paraId="4CFDC9F7" w14:textId="77777777" w:rsidR="00154D18" w:rsidRDefault="00154D18" w:rsidP="0040779D">
            <w:pPr>
              <w:ind w:left="360"/>
            </w:pPr>
            <w:r>
              <w:t>Jonathan Knox</w:t>
            </w:r>
          </w:p>
          <w:p w14:paraId="7D21929C" w14:textId="5165DD47" w:rsidR="001E23B6" w:rsidRPr="00A32E3B" w:rsidRDefault="0040779D" w:rsidP="0040779D">
            <w:pPr>
              <w:ind w:left="360"/>
              <w:rPr>
                <w:color w:val="FFFFFF" w:themeColor="background1"/>
              </w:rPr>
            </w:pPr>
            <w:r>
              <w:t>Jonathan Larcombe</w:t>
            </w:r>
            <w:r w:rsidR="00602E6A">
              <w:t xml:space="preserve"> (Larcs)</w:t>
            </w:r>
            <w:r w:rsidR="00A32E3B">
              <w:t xml:space="preserve"> (Part Time)</w:t>
            </w:r>
            <w:bookmarkStart w:id="0" w:name="_GoBack"/>
            <w:bookmarkEnd w:id="0"/>
            <w:r w:rsidR="001E23B6" w:rsidRPr="00A32E3B">
              <w:rPr>
                <w:color w:val="FFFFFF" w:themeColor="background1"/>
              </w:rPr>
              <w:t xml:space="preserve">Paul Shipp </w:t>
            </w:r>
          </w:p>
          <w:p w14:paraId="797AF343" w14:textId="6ECC225A" w:rsidR="007C54A7" w:rsidRDefault="0040779D" w:rsidP="0040779D">
            <w:pPr>
              <w:ind w:left="360"/>
            </w:pPr>
            <w:r>
              <w:t>Peter Sebbage</w:t>
            </w:r>
          </w:p>
          <w:p w14:paraId="7C26123A" w14:textId="77777777" w:rsidR="0040779D" w:rsidRDefault="0040779D" w:rsidP="0040779D">
            <w:pPr>
              <w:ind w:left="360"/>
            </w:pPr>
            <w:r>
              <w:t>Simon Barnes</w:t>
            </w:r>
          </w:p>
          <w:p w14:paraId="76AA9942" w14:textId="2F70D250" w:rsidR="001E23B6" w:rsidRDefault="001E23B6" w:rsidP="003A6F46">
            <w:pPr>
              <w:ind w:left="360"/>
            </w:pPr>
            <w:r w:rsidRPr="00A32E3B">
              <w:rPr>
                <w:color w:val="FFFFFF" w:themeColor="background1"/>
              </w:rPr>
              <w:t xml:space="preserve">Tineka Morrison </w:t>
            </w:r>
          </w:p>
        </w:tc>
        <w:tc>
          <w:tcPr>
            <w:tcW w:w="1560" w:type="dxa"/>
            <w:shd w:val="clear" w:color="auto" w:fill="auto"/>
          </w:tcPr>
          <w:p w14:paraId="5A6483A4" w14:textId="77777777" w:rsidR="007C54A7" w:rsidRDefault="007C54A7" w:rsidP="001B4072">
            <w:pPr>
              <w:jc w:val="center"/>
            </w:pPr>
          </w:p>
        </w:tc>
      </w:tr>
      <w:tr w:rsidR="007C54A7" w:rsidRPr="007C54A7" w14:paraId="2F5C9080" w14:textId="77777777" w:rsidTr="455D20FF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50AE810F" w14:textId="77777777" w:rsidR="007C54A7" w:rsidRPr="000160B5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Apologies for non-attendance</w:t>
            </w:r>
            <w:r w:rsidRPr="000160B5">
              <w:t>:</w:t>
            </w:r>
          </w:p>
          <w:p w14:paraId="5FB60932" w14:textId="7B85A74C" w:rsidR="007C54A7" w:rsidRDefault="00A32E3B" w:rsidP="00CA55C2">
            <w:pPr>
              <w:ind w:left="360"/>
            </w:pPr>
            <w:r>
              <w:t>Nil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8929FB7" w14:textId="77777777" w:rsidR="007C54A7" w:rsidRDefault="007C54A7" w:rsidP="001B4072">
            <w:pPr>
              <w:jc w:val="center"/>
            </w:pPr>
          </w:p>
        </w:tc>
      </w:tr>
      <w:tr w:rsidR="007C54A7" w:rsidRPr="007C54A7" w14:paraId="7D55541F" w14:textId="77777777" w:rsidTr="455D20FF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792DB625" w14:textId="77777777" w:rsidR="007C54A7" w:rsidRPr="000160B5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Minutes of la</w:t>
            </w:r>
            <w:r w:rsidR="002A5A26">
              <w:t>st meeting</w:t>
            </w:r>
            <w:r w:rsidRPr="000160B5">
              <w:t>:</w:t>
            </w:r>
          </w:p>
          <w:p w14:paraId="1F7D7549" w14:textId="53C0A949" w:rsidR="007C54A7" w:rsidRDefault="008010D9" w:rsidP="00A32E3B">
            <w:pPr>
              <w:numPr>
                <w:ilvl w:val="0"/>
                <w:numId w:val="8"/>
              </w:numPr>
            </w:pPr>
            <w:r>
              <w:t xml:space="preserve">Motion: That the minutes of </w:t>
            </w:r>
            <w:r w:rsidR="009E31B3">
              <w:t xml:space="preserve">Exec </w:t>
            </w:r>
            <w:proofErr w:type="spellStart"/>
            <w:r>
              <w:t>mtg</w:t>
            </w:r>
            <w:proofErr w:type="spellEnd"/>
            <w:r>
              <w:t xml:space="preserve"> held on </w:t>
            </w:r>
            <w:r w:rsidR="00154D18">
              <w:t>9</w:t>
            </w:r>
            <w:r w:rsidR="00D01DC7" w:rsidRPr="00D01DC7">
              <w:rPr>
                <w:vertAlign w:val="superscript"/>
              </w:rPr>
              <w:t>th</w:t>
            </w:r>
            <w:r w:rsidR="00D01DC7">
              <w:t xml:space="preserve"> </w:t>
            </w:r>
            <w:r w:rsidR="00154D18">
              <w:t>Dec</w:t>
            </w:r>
            <w:r>
              <w:t xml:space="preserve"> be accepted</w:t>
            </w:r>
            <w:r w:rsidR="005E477B">
              <w:t xml:space="preserve"> as amended</w:t>
            </w:r>
            <w:r>
              <w:t>.</w:t>
            </w:r>
            <w:r>
              <w:br/>
              <w:t xml:space="preserve">Proposed by </w:t>
            </w:r>
            <w:r w:rsidR="005272D9">
              <w:t xml:space="preserve">David </w:t>
            </w:r>
            <w:r>
              <w:t>B, seconded by</w:t>
            </w:r>
            <w:r w:rsidR="00A32E3B">
              <w:t xml:space="preserve"> Adam R,</w:t>
            </w:r>
            <w:r w:rsidR="001E23B6">
              <w:t xml:space="preserve"> carried unanimously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9B5BF44" w14:textId="77777777" w:rsidR="007C54A7" w:rsidRDefault="007C54A7" w:rsidP="001B4072">
            <w:pPr>
              <w:jc w:val="center"/>
            </w:pPr>
          </w:p>
        </w:tc>
      </w:tr>
      <w:tr w:rsidR="007C54A7" w:rsidRPr="007C54A7" w14:paraId="51EA9F8F" w14:textId="77777777" w:rsidTr="00AA165D">
        <w:trPr>
          <w:cantSplit/>
        </w:trPr>
        <w:tc>
          <w:tcPr>
            <w:tcW w:w="8613" w:type="dxa"/>
            <w:tcBorders>
              <w:bottom w:val="nil"/>
            </w:tcBorders>
            <w:shd w:val="clear" w:color="auto" w:fill="auto"/>
          </w:tcPr>
          <w:p w14:paraId="37145F3C" w14:textId="6016D1CA" w:rsidR="00794397" w:rsidRPr="00794397" w:rsidRDefault="007C54A7" w:rsidP="005272D9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Business arising from pr</w:t>
            </w:r>
            <w:r w:rsidR="002A5A26">
              <w:t>evious minutes</w:t>
            </w:r>
            <w:r w:rsidRPr="000160B5">
              <w:t>:</w:t>
            </w:r>
            <w:r w:rsidR="005272D9">
              <w:t xml:space="preserve">  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0210A3C1" w14:textId="77777777" w:rsidR="005242BF" w:rsidRDefault="005242BF" w:rsidP="00794397">
            <w:pPr>
              <w:jc w:val="center"/>
            </w:pPr>
          </w:p>
        </w:tc>
      </w:tr>
      <w:tr w:rsidR="009E57FD" w:rsidRPr="00686A93" w14:paraId="16AD7639" w14:textId="77777777" w:rsidTr="009E57FD">
        <w:trPr>
          <w:cantSplit/>
        </w:trPr>
        <w:tc>
          <w:tcPr>
            <w:tcW w:w="86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3E4749B" w14:textId="6E05FBD0" w:rsidR="009E57FD" w:rsidRPr="00686A93" w:rsidRDefault="009E57FD" w:rsidP="0044615F">
            <w:pPr>
              <w:ind w:left="360"/>
              <w:rPr>
                <w:b/>
              </w:rPr>
            </w:pPr>
          </w:p>
          <w:p w14:paraId="6E5A1B5F" w14:textId="77777777" w:rsidR="009E57FD" w:rsidRPr="00686A93" w:rsidRDefault="009E57FD" w:rsidP="0044615F">
            <w:pPr>
              <w:ind w:left="360"/>
              <w:rPr>
                <w:b/>
              </w:rPr>
            </w:pPr>
            <w:r w:rsidRPr="00686A93">
              <w:rPr>
                <w:b/>
              </w:rPr>
              <w:t>AC Member Database Completeness</w:t>
            </w:r>
          </w:p>
          <w:p w14:paraId="11D90D24" w14:textId="7966BACD" w:rsidR="009E57FD" w:rsidRPr="00686A93" w:rsidRDefault="00A32E3B" w:rsidP="00CC5BFF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left" w:pos="7485"/>
              </w:tabs>
              <w:rPr>
                <w:b/>
              </w:rPr>
            </w:pPr>
            <w:r>
              <w:t>R</w:t>
            </w:r>
            <w:r w:rsidR="005E477B">
              <w:t xml:space="preserve">econciliation of past </w:t>
            </w:r>
            <w:r w:rsidR="001E23B6">
              <w:t>members</w:t>
            </w:r>
            <w:r w:rsidR="00CC5BFF">
              <w:t xml:space="preserve"> with the AC database</w:t>
            </w:r>
            <w:r>
              <w:t xml:space="preserve"> and </w:t>
            </w:r>
            <w:r w:rsidR="00CC5BFF">
              <w:t>clarifying/correcting applicable fees in</w:t>
            </w:r>
            <w:r>
              <w:t xml:space="preserve"> the on-line registration process</w:t>
            </w:r>
            <w:r w:rsidR="00CC5BFF">
              <w:t xml:space="preserve"> is on-going.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4ED9DAD8" w14:textId="37D34670" w:rsidR="009E57FD" w:rsidRPr="00686A93" w:rsidRDefault="001E216C" w:rsidP="001E216C">
            <w:pPr>
              <w:jc w:val="center"/>
            </w:pPr>
            <w:r>
              <w:t xml:space="preserve">John </w:t>
            </w:r>
            <w:proofErr w:type="spellStart"/>
            <w:r>
              <w:t>McC</w:t>
            </w:r>
            <w:proofErr w:type="spellEnd"/>
            <w:r>
              <w:t xml:space="preserve"> / </w:t>
            </w:r>
            <w:r w:rsidR="004064EF">
              <w:br/>
            </w:r>
            <w:r>
              <w:t>Simon B</w:t>
            </w:r>
          </w:p>
        </w:tc>
      </w:tr>
      <w:tr w:rsidR="00D84C31" w:rsidRPr="007C54A7" w14:paraId="364959A5" w14:textId="77777777" w:rsidTr="009E57FD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2C860465" w14:textId="42499CA3" w:rsidR="00D84C31" w:rsidRDefault="00D84C31" w:rsidP="00926F97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19CC00DB" w14:textId="1D0AF335" w:rsidR="005272D9" w:rsidRPr="005272D9" w:rsidRDefault="005272D9" w:rsidP="00926F97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 w:rsidRPr="005272D9">
              <w:rPr>
                <w:b/>
              </w:rPr>
              <w:t>ABR Club details</w:t>
            </w:r>
          </w:p>
          <w:p w14:paraId="6B605D4A" w14:textId="079673F4" w:rsidR="001E216C" w:rsidRPr="00141D42" w:rsidRDefault="005E477B" w:rsidP="00CC5BFF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</w:pPr>
            <w:r>
              <w:t xml:space="preserve">Geoff Drake has been identified as the past </w:t>
            </w:r>
            <w:r w:rsidR="001E216C">
              <w:t>authorised contact person.</w:t>
            </w:r>
            <w:r>
              <w:t xml:space="preserve">  Geoff </w:t>
            </w:r>
            <w:r w:rsidR="00CC5BFF">
              <w:t>to</w:t>
            </w:r>
            <w:r>
              <w:t xml:space="preserve"> be contacted to update our </w:t>
            </w:r>
            <w:r w:rsidR="00CC5BFF">
              <w:t xml:space="preserve">ABR </w:t>
            </w:r>
            <w:r>
              <w:t>registration</w:t>
            </w:r>
            <w:r w:rsidR="00B3290C"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1FD411F" w14:textId="32987CD1" w:rsidR="001E216C" w:rsidRDefault="004B3FDF" w:rsidP="005E477B">
            <w:pPr>
              <w:jc w:val="center"/>
            </w:pPr>
            <w:r>
              <w:t xml:space="preserve">Since </w:t>
            </w:r>
            <w:r w:rsidR="00B50775">
              <w:t>Done</w:t>
            </w:r>
          </w:p>
        </w:tc>
      </w:tr>
      <w:tr w:rsidR="007C54A7" w:rsidRPr="007C54A7" w14:paraId="4D7FB777" w14:textId="77777777" w:rsidTr="00725EB1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14:paraId="5926B6AE" w14:textId="72E6DC16" w:rsidR="007C54A7" w:rsidRPr="000160B5" w:rsidRDefault="455D20FF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Correspondence In: </w:t>
            </w:r>
          </w:p>
          <w:p w14:paraId="67EC530A" w14:textId="436CF02D" w:rsidR="00A84702" w:rsidRPr="00EF0383" w:rsidRDefault="00DB462F" w:rsidP="00435E98">
            <w:pPr>
              <w:ind w:left="357"/>
            </w:pPr>
            <w:r w:rsidRPr="00EF0383">
              <w:t>(</w:t>
            </w:r>
            <w:r w:rsidR="00E669CF" w:rsidRPr="00EF0383">
              <w:t xml:space="preserve">All </w:t>
            </w:r>
            <w:r w:rsidR="00C55858">
              <w:t xml:space="preserve">email </w:t>
            </w:r>
            <w:r w:rsidR="00435E98" w:rsidRPr="00EF0383">
              <w:t xml:space="preserve">replies are cc’d to </w:t>
            </w:r>
            <w:hyperlink r:id="rId8" w:history="1">
              <w:r w:rsidR="00435E98" w:rsidRPr="00EF0383">
                <w:rPr>
                  <w:rStyle w:val="Hyperlink"/>
                  <w:color w:val="auto"/>
                </w:rPr>
                <w:t>tamar@canoe.org.au</w:t>
              </w:r>
            </w:hyperlink>
            <w:r w:rsidR="00435E98" w:rsidRPr="00EF0383">
              <w:t xml:space="preserve">, so all </w:t>
            </w:r>
            <w:hyperlink r:id="rId9" w:history="1">
              <w:r w:rsidR="00E669CF" w:rsidRPr="00EF0383">
                <w:rPr>
                  <w:rStyle w:val="Hyperlink"/>
                  <w:color w:val="auto"/>
                </w:rPr>
                <w:t>tamar@canoe.org.au</w:t>
              </w:r>
            </w:hyperlink>
            <w:r w:rsidR="00E669CF" w:rsidRPr="00EF0383">
              <w:t xml:space="preserve"> recipients </w:t>
            </w:r>
            <w:r w:rsidR="00435E98" w:rsidRPr="00EF0383">
              <w:t>know a reply has been sent.</w:t>
            </w:r>
            <w:r w:rsidRPr="00EF0383">
              <w:t>)</w:t>
            </w:r>
          </w:p>
          <w:p w14:paraId="23BE2124" w14:textId="4F72B670" w:rsidR="00CC5BFF" w:rsidRDefault="00CC5BFF" w:rsidP="00CA55C2">
            <w:pPr>
              <w:numPr>
                <w:ilvl w:val="0"/>
                <w:numId w:val="10"/>
              </w:numPr>
            </w:pPr>
            <w:r>
              <w:t>Sport and Rec – Letter seeking Acquittal Report on canoe polo equipment purchases per grant.  Simon / Adam to respond.</w:t>
            </w:r>
          </w:p>
          <w:p w14:paraId="3060F894" w14:textId="77777777" w:rsidR="00CC5BFF" w:rsidRDefault="00CC5BFF" w:rsidP="00CC5BFF">
            <w:pPr>
              <w:numPr>
                <w:ilvl w:val="0"/>
                <w:numId w:val="10"/>
              </w:numPr>
            </w:pPr>
            <w:r>
              <w:t xml:space="preserve">Active </w:t>
            </w:r>
            <w:proofErr w:type="gramStart"/>
            <w:r>
              <w:t>Launceston  -</w:t>
            </w:r>
            <w:proofErr w:type="gramEnd"/>
            <w:r>
              <w:t xml:space="preserve"> Active Sports program (families) and Active and Alive (disengaged youth) program.  See action under </w:t>
            </w:r>
            <w:r w:rsidRPr="00CC5BFF">
              <w:rPr>
                <w:b/>
              </w:rPr>
              <w:t>Events/Programs</w:t>
            </w:r>
          </w:p>
          <w:p w14:paraId="06FDC71A" w14:textId="3154677C" w:rsidR="00A84702" w:rsidRDefault="005E477B" w:rsidP="00CA55C2">
            <w:pPr>
              <w:numPr>
                <w:ilvl w:val="0"/>
                <w:numId w:val="10"/>
              </w:numPr>
            </w:pPr>
            <w:r>
              <w:t xml:space="preserve">Web proposal from </w:t>
            </w:r>
            <w:proofErr w:type="spellStart"/>
            <w:r>
              <w:t>Payal</w:t>
            </w:r>
            <w:proofErr w:type="spellEnd"/>
            <w:r>
              <w:t>.  No action proposed</w:t>
            </w:r>
            <w:proofErr w:type="gramStart"/>
            <w:r>
              <w:t xml:space="preserve">,  </w:t>
            </w:r>
            <w:proofErr w:type="spellStart"/>
            <w:r>
              <w:t>i.e</w:t>
            </w:r>
            <w:proofErr w:type="spellEnd"/>
            <w:proofErr w:type="gramEnd"/>
            <w:r>
              <w:t xml:space="preserve"> not even an acknowledgement</w:t>
            </w:r>
            <w:r w:rsidR="00CC5BFF">
              <w:t>.</w:t>
            </w:r>
          </w:p>
          <w:p w14:paraId="193DDC24" w14:textId="4B664933" w:rsidR="0060160B" w:rsidRDefault="00933076" w:rsidP="00CA55C2">
            <w:pPr>
              <w:numPr>
                <w:ilvl w:val="0"/>
                <w:numId w:val="10"/>
              </w:numPr>
            </w:pPr>
            <w:r>
              <w:t>P</w:t>
            </w:r>
            <w:r w:rsidR="0060160B">
              <w:t xml:space="preserve">ayPal </w:t>
            </w:r>
            <w:r>
              <w:t>– changes to T’s and C’s</w:t>
            </w:r>
          </w:p>
          <w:p w14:paraId="2E1304DE" w14:textId="3D0B66CE" w:rsidR="00933076" w:rsidRDefault="00933076" w:rsidP="00933076">
            <w:pPr>
              <w:numPr>
                <w:ilvl w:val="0"/>
                <w:numId w:val="10"/>
              </w:numPr>
            </w:pPr>
            <w:r>
              <w:t xml:space="preserve">Sport and Rec – newsletter - </w:t>
            </w:r>
            <w:r w:rsidRPr="00933076">
              <w:t>Actively in Touch</w:t>
            </w:r>
          </w:p>
          <w:p w14:paraId="6936BDFC" w14:textId="001DFB49" w:rsidR="005B6B87" w:rsidRDefault="0060160B" w:rsidP="00CA55C2">
            <w:pPr>
              <w:numPr>
                <w:ilvl w:val="0"/>
                <w:numId w:val="10"/>
              </w:numPr>
            </w:pPr>
            <w:r>
              <w:t xml:space="preserve">Miscellaneous junk </w:t>
            </w:r>
            <w:r w:rsidR="005B6B87">
              <w:t xml:space="preserve">mail </w:t>
            </w:r>
          </w:p>
          <w:p w14:paraId="290E5D91" w14:textId="27284FF4" w:rsidR="00725EB1" w:rsidRPr="00725EB1" w:rsidRDefault="00725EB1" w:rsidP="00725EB1">
            <w:pPr>
              <w:ind w:left="360"/>
              <w:rPr>
                <w:b/>
                <w:i/>
              </w:rPr>
            </w:pPr>
            <w:r w:rsidRPr="00725EB1">
              <w:rPr>
                <w:b/>
                <w:i/>
              </w:rPr>
              <w:t>Correspondence In (</w:t>
            </w:r>
            <w:proofErr w:type="spellStart"/>
            <w:r w:rsidRPr="00725EB1">
              <w:rPr>
                <w:b/>
                <w:i/>
              </w:rPr>
              <w:t>cont</w:t>
            </w:r>
            <w:proofErr w:type="spellEnd"/>
            <w:r w:rsidRPr="00725EB1">
              <w:rPr>
                <w:b/>
                <w:i/>
              </w:rPr>
              <w:t>)</w:t>
            </w:r>
          </w:p>
          <w:p w14:paraId="63C3B74F" w14:textId="4ADF37BC" w:rsidR="00D47ABB" w:rsidRDefault="00933076" w:rsidP="00CC5BFF">
            <w:pPr>
              <w:numPr>
                <w:ilvl w:val="0"/>
                <w:numId w:val="10"/>
              </w:numPr>
            </w:pPr>
            <w:r>
              <w:lastRenderedPageBreak/>
              <w:t xml:space="preserve">Past Action:  </w:t>
            </w:r>
            <w:r w:rsidR="00CC5BFF">
              <w:t xml:space="preserve">The letter </w:t>
            </w:r>
            <w:r w:rsidR="00D47ABB">
              <w:t>from St Johns seeking feedback on coverage for Cataract Challenge</w:t>
            </w:r>
            <w:r w:rsidR="00CC5BFF">
              <w:t xml:space="preserve"> is MIA.  We will provide feedback after BLD.</w:t>
            </w:r>
            <w:r w:rsidR="00B50775">
              <w:t xml:space="preserve"> Item closed.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CDCF95" w14:textId="02B33DBF" w:rsidR="001E216C" w:rsidRDefault="00CC5BFF" w:rsidP="00933076">
            <w:pPr>
              <w:jc w:val="center"/>
            </w:pPr>
            <w:r>
              <w:lastRenderedPageBreak/>
              <w:t>Simon B/ Adam R</w:t>
            </w:r>
          </w:p>
          <w:p w14:paraId="298685F8" w14:textId="77777777" w:rsidR="00CC5BFF" w:rsidRDefault="00CC5BFF" w:rsidP="00933076">
            <w:pPr>
              <w:jc w:val="center"/>
            </w:pPr>
          </w:p>
          <w:p w14:paraId="28CE4EDE" w14:textId="77777777" w:rsidR="00CC5BFF" w:rsidRDefault="00CC5BFF" w:rsidP="00933076">
            <w:pPr>
              <w:jc w:val="center"/>
            </w:pPr>
          </w:p>
          <w:p w14:paraId="0DB450FA" w14:textId="77777777" w:rsidR="00CC5BFF" w:rsidRDefault="00CC5BFF" w:rsidP="00933076">
            <w:pPr>
              <w:jc w:val="center"/>
            </w:pPr>
          </w:p>
          <w:p w14:paraId="59932E62" w14:textId="77777777" w:rsidR="00CC5BFF" w:rsidRDefault="00CC5BFF" w:rsidP="00933076">
            <w:pPr>
              <w:jc w:val="center"/>
            </w:pPr>
          </w:p>
          <w:p w14:paraId="08AD0BB6" w14:textId="77777777" w:rsidR="00CC5BFF" w:rsidRDefault="00CC5BFF" w:rsidP="00933076">
            <w:pPr>
              <w:jc w:val="center"/>
            </w:pPr>
          </w:p>
          <w:p w14:paraId="71A6F631" w14:textId="77777777" w:rsidR="004064EF" w:rsidRDefault="004064EF" w:rsidP="00933076">
            <w:pPr>
              <w:jc w:val="center"/>
            </w:pPr>
          </w:p>
          <w:p w14:paraId="48EBA39E" w14:textId="77777777" w:rsidR="004064EF" w:rsidRDefault="004064EF" w:rsidP="00933076">
            <w:pPr>
              <w:jc w:val="center"/>
            </w:pPr>
          </w:p>
          <w:p w14:paraId="12F0B819" w14:textId="77777777" w:rsidR="004064EF" w:rsidRDefault="004064EF" w:rsidP="00933076">
            <w:pPr>
              <w:jc w:val="center"/>
            </w:pPr>
          </w:p>
          <w:p w14:paraId="7551EABF" w14:textId="2C189739" w:rsidR="004064EF" w:rsidRDefault="004064EF" w:rsidP="00933076">
            <w:pPr>
              <w:jc w:val="center"/>
            </w:pPr>
          </w:p>
        </w:tc>
      </w:tr>
      <w:tr w:rsidR="007C54A7" w:rsidRPr="007C54A7" w14:paraId="1EB1B837" w14:textId="77777777" w:rsidTr="00037061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641A2535" w14:textId="77777777" w:rsidR="007C54A7" w:rsidRPr="001C47E5" w:rsidRDefault="00FC0D82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1C47E5">
              <w:lastRenderedPageBreak/>
              <w:t>Correspondence Out:</w:t>
            </w:r>
          </w:p>
          <w:p w14:paraId="10C5F7F7" w14:textId="47101B51" w:rsidR="007C54A7" w:rsidRPr="001C47E5" w:rsidRDefault="00EF1FEC" w:rsidP="00C06585">
            <w:pPr>
              <w:numPr>
                <w:ilvl w:val="0"/>
                <w:numId w:val="8"/>
              </w:numPr>
            </w:pPr>
            <w:r>
              <w:t xml:space="preserve">Various communication re purchase of canoe polo equipment.  See </w:t>
            </w:r>
            <w:r w:rsidRPr="00EF1FEC">
              <w:rPr>
                <w:b/>
              </w:rPr>
              <w:t>Equipment Matters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4E96EB4" w14:textId="77777777" w:rsidR="007C54A7" w:rsidRDefault="007C54A7" w:rsidP="001B4072">
            <w:pPr>
              <w:jc w:val="center"/>
            </w:pPr>
          </w:p>
        </w:tc>
      </w:tr>
      <w:tr w:rsidR="00C86962" w:rsidRPr="007C54A7" w14:paraId="0A3BA1FA" w14:textId="77777777" w:rsidTr="00037061">
        <w:trPr>
          <w:cantSplit/>
        </w:trPr>
        <w:tc>
          <w:tcPr>
            <w:tcW w:w="8613" w:type="dxa"/>
            <w:tcBorders>
              <w:bottom w:val="nil"/>
            </w:tcBorders>
            <w:shd w:val="clear" w:color="auto" w:fill="auto"/>
          </w:tcPr>
          <w:p w14:paraId="42310D10" w14:textId="757603C9" w:rsidR="00C86962" w:rsidRPr="00C86962" w:rsidRDefault="00C86962" w:rsidP="00037061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Financial </w:t>
            </w:r>
            <w:r w:rsidR="00037061">
              <w:t>Matters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5D7C919C" w14:textId="77777777" w:rsidR="00C86962" w:rsidRDefault="00C86962" w:rsidP="003F04DB">
            <w:pPr>
              <w:jc w:val="center"/>
            </w:pPr>
          </w:p>
        </w:tc>
      </w:tr>
      <w:tr w:rsidR="00037061" w:rsidRPr="007C54A7" w14:paraId="7CDBA11D" w14:textId="77777777" w:rsidTr="001F0E5F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484CF270" w14:textId="6FA49F08" w:rsidR="00037061" w:rsidRDefault="00037061" w:rsidP="001F0E5F">
            <w:pPr>
              <w:ind w:left="360"/>
            </w:pPr>
          </w:p>
          <w:p w14:paraId="2228CEC0" w14:textId="680281C8" w:rsidR="00037061" w:rsidRPr="00037061" w:rsidRDefault="00037061" w:rsidP="001F0E5F">
            <w:pPr>
              <w:ind w:left="360"/>
              <w:rPr>
                <w:b/>
              </w:rPr>
            </w:pPr>
            <w:r w:rsidRPr="00037061">
              <w:rPr>
                <w:b/>
              </w:rPr>
              <w:t>Financial Report</w:t>
            </w:r>
          </w:p>
          <w:p w14:paraId="76672FE0" w14:textId="5AA43F82" w:rsidR="00037061" w:rsidRPr="00D47ABB" w:rsidRDefault="00C55858" w:rsidP="00D47AB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Finance</w:t>
            </w:r>
            <w:r w:rsidR="00037061">
              <w:t xml:space="preserve"> </w:t>
            </w:r>
            <w:r w:rsidR="002D6E30">
              <w:t>Report</w:t>
            </w:r>
            <w:r w:rsidR="00037061">
              <w:t xml:space="preserve"> </w:t>
            </w:r>
            <w:r w:rsidR="00D47ABB">
              <w:t xml:space="preserve">presented by Simon B.  </w:t>
            </w:r>
          </w:p>
          <w:p w14:paraId="6C3FEFA1" w14:textId="5FAF8E11" w:rsidR="00D47ABB" w:rsidRPr="00037061" w:rsidRDefault="00E57A64" w:rsidP="00D4243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Motion: That the Finance Report be accepted.</w:t>
            </w:r>
            <w:r>
              <w:br/>
              <w:t xml:space="preserve">Proposed by Simon B, seconded by </w:t>
            </w:r>
            <w:r w:rsidR="00D42439">
              <w:t>David B,</w:t>
            </w:r>
            <w:r>
              <w:t xml:space="preserve"> carried unanimously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D8F27D" w14:textId="77777777" w:rsidR="00037061" w:rsidRDefault="00037061" w:rsidP="001F0E5F">
            <w:pPr>
              <w:jc w:val="center"/>
            </w:pPr>
          </w:p>
        </w:tc>
      </w:tr>
      <w:tr w:rsidR="00D1487B" w:rsidRPr="007C54A7" w14:paraId="79641E4E" w14:textId="77777777" w:rsidTr="00815619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10EB8C93" w14:textId="675098CE" w:rsidR="00D1487B" w:rsidRDefault="00D1487B" w:rsidP="00815619">
            <w:pPr>
              <w:ind w:left="360"/>
              <w:rPr>
                <w:b/>
              </w:rPr>
            </w:pPr>
          </w:p>
          <w:p w14:paraId="377CAF28" w14:textId="77777777" w:rsidR="00D1487B" w:rsidRDefault="00D1487B" w:rsidP="00815619">
            <w:pPr>
              <w:ind w:left="360"/>
              <w:rPr>
                <w:b/>
              </w:rPr>
            </w:pPr>
            <w:r>
              <w:rPr>
                <w:b/>
              </w:rPr>
              <w:t>Approval of Payments</w:t>
            </w:r>
          </w:p>
          <w:p w14:paraId="4CB55B53" w14:textId="482C59E8" w:rsidR="002D6E30" w:rsidRPr="002D6E30" w:rsidRDefault="002D6E30" w:rsidP="00815619">
            <w:pPr>
              <w:ind w:left="360"/>
            </w:pPr>
            <w:r w:rsidRPr="002D6E30">
              <w:t>The following payments were tabled for authorisation</w:t>
            </w:r>
          </w:p>
          <w:p w14:paraId="627E87BE" w14:textId="4BEEAB09" w:rsidR="00D8266E" w:rsidRDefault="00154D18" w:rsidP="00D1487B">
            <w:pPr>
              <w:pStyle w:val="ListParagraph"/>
              <w:numPr>
                <w:ilvl w:val="0"/>
                <w:numId w:val="8"/>
              </w:numPr>
            </w:pPr>
            <w:r>
              <w:t>$16.90 to David B for stationary re club equipment usage</w:t>
            </w:r>
            <w:r w:rsidR="00D42439">
              <w:t>.</w:t>
            </w:r>
          </w:p>
          <w:p w14:paraId="6CE9FB0A" w14:textId="1E8CB91B" w:rsidR="00D42439" w:rsidRDefault="00D42439" w:rsidP="00D1487B">
            <w:pPr>
              <w:pStyle w:val="ListParagraph"/>
              <w:numPr>
                <w:ilvl w:val="0"/>
                <w:numId w:val="8"/>
              </w:numPr>
            </w:pPr>
            <w:r>
              <w:t xml:space="preserve">$78.35 to Adam R for Women on </w:t>
            </w:r>
            <w:proofErr w:type="spellStart"/>
            <w:r>
              <w:t>Whitewater</w:t>
            </w:r>
            <w:proofErr w:type="spellEnd"/>
            <w:r>
              <w:t xml:space="preserve"> BBQ food</w:t>
            </w:r>
          </w:p>
          <w:p w14:paraId="4FC239A0" w14:textId="4E789EF1" w:rsidR="00DC1721" w:rsidRPr="00D1487B" w:rsidRDefault="00933076" w:rsidP="00D42439">
            <w:pPr>
              <w:ind w:left="360"/>
            </w:pPr>
            <w:r>
              <w:t xml:space="preserve">Motion: That the above </w:t>
            </w:r>
            <w:r w:rsidR="00855305">
              <w:t xml:space="preserve">be </w:t>
            </w:r>
            <w:r>
              <w:t>paid.</w:t>
            </w:r>
            <w:r>
              <w:br/>
              <w:t xml:space="preserve">Proposed by </w:t>
            </w:r>
            <w:r w:rsidR="00D42439">
              <w:t>Simon</w:t>
            </w:r>
            <w:r>
              <w:t xml:space="preserve"> </w:t>
            </w:r>
            <w:r w:rsidR="00D42439">
              <w:t xml:space="preserve">B, </w:t>
            </w:r>
            <w:r>
              <w:t xml:space="preserve">seconded by </w:t>
            </w:r>
            <w:r w:rsidR="00D42439">
              <w:t>Jonathan K</w:t>
            </w:r>
            <w:r>
              <w:t>, carried unanimously</w:t>
            </w:r>
            <w:r w:rsidR="00855305"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298870" w14:textId="77777777" w:rsidR="00D1487B" w:rsidRDefault="00D1487B" w:rsidP="00815619">
            <w:pPr>
              <w:jc w:val="center"/>
            </w:pPr>
          </w:p>
        </w:tc>
      </w:tr>
      <w:tr w:rsidR="008B4747" w:rsidRPr="007C54A7" w14:paraId="2D0F8140" w14:textId="77777777" w:rsidTr="00815619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46DE4D31" w14:textId="77777777" w:rsidR="008B4747" w:rsidRDefault="008B4747" w:rsidP="00815619">
            <w:pPr>
              <w:ind w:left="360"/>
              <w:rPr>
                <w:b/>
              </w:rPr>
            </w:pPr>
          </w:p>
          <w:p w14:paraId="405A016C" w14:textId="1CE23401" w:rsidR="008B4747" w:rsidRDefault="008B4747" w:rsidP="00815619">
            <w:pPr>
              <w:ind w:left="360"/>
              <w:rPr>
                <w:b/>
              </w:rPr>
            </w:pPr>
            <w:r>
              <w:rPr>
                <w:b/>
              </w:rPr>
              <w:t>Reimbursement of Instructors/Guides Course/Assessment/Renewal Fees</w:t>
            </w:r>
          </w:p>
          <w:p w14:paraId="2582066C" w14:textId="4BB289E5" w:rsidR="008B4747" w:rsidRPr="008B4747" w:rsidRDefault="00855305" w:rsidP="00D42439">
            <w:pPr>
              <w:pStyle w:val="ListParagraph"/>
              <w:numPr>
                <w:ilvl w:val="0"/>
                <w:numId w:val="21"/>
              </w:numPr>
            </w:pPr>
            <w:r>
              <w:t>Draft p</w:t>
            </w:r>
            <w:r w:rsidR="008B4747">
              <w:t xml:space="preserve">olicy </w:t>
            </w:r>
            <w:r w:rsidR="00D42439">
              <w:t>generally OK</w:t>
            </w:r>
            <w:r>
              <w:t xml:space="preserve">.  </w:t>
            </w:r>
            <w:r w:rsidR="00D42439">
              <w:t>Tidy up per comments and circulate prior to April meeting for approval.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3D270B" w14:textId="1EF927F5" w:rsidR="008B4747" w:rsidRDefault="004B3FDF" w:rsidP="00815619">
            <w:pPr>
              <w:jc w:val="center"/>
            </w:pPr>
            <w:r>
              <w:t>Since Done</w:t>
            </w:r>
          </w:p>
        </w:tc>
      </w:tr>
      <w:tr w:rsidR="00037061" w:rsidRPr="007C54A7" w14:paraId="3994593F" w14:textId="77777777" w:rsidTr="00815619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0B309444" w14:textId="6A9EFEA4" w:rsidR="00037061" w:rsidRDefault="00037061" w:rsidP="00815619">
            <w:pPr>
              <w:ind w:left="360"/>
              <w:rPr>
                <w:b/>
              </w:rPr>
            </w:pPr>
          </w:p>
          <w:p w14:paraId="61B4A807" w14:textId="77777777" w:rsidR="00037061" w:rsidRDefault="00037061" w:rsidP="00815619">
            <w:pPr>
              <w:ind w:left="360"/>
              <w:rPr>
                <w:b/>
              </w:rPr>
            </w:pPr>
            <w:proofErr w:type="spellStart"/>
            <w:r>
              <w:rPr>
                <w:b/>
              </w:rPr>
              <w:t>EziDebit</w:t>
            </w:r>
            <w:proofErr w:type="spellEnd"/>
          </w:p>
          <w:p w14:paraId="0219A30A" w14:textId="65760EDE" w:rsidR="00037061" w:rsidRPr="00037061" w:rsidRDefault="00D42439" w:rsidP="00D42439">
            <w:pPr>
              <w:pStyle w:val="ListParagraph"/>
              <w:numPr>
                <w:ilvl w:val="0"/>
                <w:numId w:val="8"/>
              </w:numPr>
            </w:pPr>
            <w:r>
              <w:t xml:space="preserve">Completion of </w:t>
            </w:r>
            <w:proofErr w:type="spellStart"/>
            <w:r>
              <w:t>EziDebit</w:t>
            </w:r>
            <w:proofErr w:type="spellEnd"/>
            <w:r w:rsidR="00AE1138">
              <w:t xml:space="preserve"> form by Simon B / John </w:t>
            </w:r>
            <w:proofErr w:type="spellStart"/>
            <w:r w:rsidR="00AE1138">
              <w:t>McC</w:t>
            </w:r>
            <w:proofErr w:type="spellEnd"/>
            <w:r>
              <w:t xml:space="preserve"> is on-going</w:t>
            </w:r>
            <w:r w:rsidR="00AE1138">
              <w:t xml:space="preserve">.  </w:t>
            </w:r>
            <w:r>
              <w:t>Proving</w:t>
            </w:r>
            <w:r w:rsidR="00AE1138">
              <w:t xml:space="preserve"> the on-line registration and membership fee payment process</w:t>
            </w:r>
            <w:r>
              <w:t xml:space="preserve"> is also on-going</w:t>
            </w:r>
            <w:r w:rsidR="00AE1138"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905EDF" w14:textId="3F4208BC" w:rsidR="00037061" w:rsidRDefault="00AE1138" w:rsidP="00815619">
            <w:pPr>
              <w:jc w:val="center"/>
            </w:pPr>
            <w:r>
              <w:t xml:space="preserve">Simon B / </w:t>
            </w:r>
            <w:r w:rsidR="004064EF">
              <w:br/>
            </w:r>
            <w:r>
              <w:t xml:space="preserve">John </w:t>
            </w:r>
            <w:proofErr w:type="spellStart"/>
            <w:r>
              <w:t>McC</w:t>
            </w:r>
            <w:proofErr w:type="spellEnd"/>
          </w:p>
        </w:tc>
      </w:tr>
      <w:tr w:rsidR="00037061" w:rsidRPr="007C54A7" w14:paraId="399A82A3" w14:textId="77777777" w:rsidTr="00D1487B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16314815" w14:textId="77777777" w:rsidR="00037061" w:rsidRDefault="00037061" w:rsidP="0003706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7BA6FE7B" w14:textId="1B75012A" w:rsidR="00037061" w:rsidRDefault="005272D9" w:rsidP="00037061">
            <w:pPr>
              <w:ind w:left="360"/>
              <w:rPr>
                <w:b/>
              </w:rPr>
            </w:pPr>
            <w:r>
              <w:rPr>
                <w:b/>
              </w:rPr>
              <w:t>Interest on Deposits</w:t>
            </w:r>
            <w:r w:rsidR="00037061" w:rsidRPr="002C141D">
              <w:rPr>
                <w:b/>
              </w:rPr>
              <w:t>.</w:t>
            </w:r>
          </w:p>
          <w:p w14:paraId="5DD2064B" w14:textId="0A1DA44C" w:rsidR="00675F96" w:rsidRPr="006835FC" w:rsidRDefault="00D42439" w:rsidP="00D4243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Actions re higher interest / higher security are postponed </w:t>
            </w:r>
            <w:r w:rsidR="008B4747">
              <w:t xml:space="preserve">until </w:t>
            </w:r>
            <w:r w:rsidR="00E57A64">
              <w:t>coming</w:t>
            </w:r>
            <w:r>
              <w:t xml:space="preserve"> polo purchases are complete.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484C0D" w14:textId="3123B50D" w:rsidR="00037061" w:rsidRDefault="00E57A64" w:rsidP="001F0E5F">
            <w:pPr>
              <w:jc w:val="center"/>
            </w:pPr>
            <w:r>
              <w:t>Simon B</w:t>
            </w:r>
          </w:p>
        </w:tc>
      </w:tr>
      <w:tr w:rsidR="003B4994" w:rsidRPr="007C54A7" w14:paraId="15CCF243" w14:textId="77777777" w:rsidTr="00D1487B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66E7E99C" w14:textId="272D1A22" w:rsidR="003B4994" w:rsidRDefault="003B4994" w:rsidP="008D1B3B">
            <w:pPr>
              <w:ind w:left="360"/>
            </w:pPr>
          </w:p>
          <w:p w14:paraId="69F9F2FD" w14:textId="66EDD598" w:rsidR="003B4994" w:rsidRPr="003B4994" w:rsidRDefault="00D438AA" w:rsidP="00D438AA">
            <w:pPr>
              <w:ind w:left="360"/>
              <w:rPr>
                <w:b/>
              </w:rPr>
            </w:pPr>
            <w:r w:rsidRPr="00D438AA">
              <w:rPr>
                <w:b/>
              </w:rPr>
              <w:t>2014-15</w:t>
            </w:r>
            <w:r>
              <w:rPr>
                <w:b/>
              </w:rPr>
              <w:t xml:space="preserve"> </w:t>
            </w:r>
            <w:r w:rsidRPr="00D438AA">
              <w:rPr>
                <w:b/>
              </w:rPr>
              <w:t>Minor</w:t>
            </w:r>
            <w:r>
              <w:rPr>
                <w:b/>
              </w:rPr>
              <w:t xml:space="preserve"> </w:t>
            </w:r>
            <w:r w:rsidRPr="00D438AA">
              <w:rPr>
                <w:b/>
              </w:rPr>
              <w:t>Grants</w:t>
            </w:r>
            <w:r>
              <w:rPr>
                <w:b/>
              </w:rPr>
              <w:t xml:space="preserve"> </w:t>
            </w:r>
            <w:r w:rsidRPr="00D438AA">
              <w:rPr>
                <w:b/>
              </w:rPr>
              <w:t>Program</w:t>
            </w:r>
            <w:r>
              <w:rPr>
                <w:b/>
              </w:rPr>
              <w:t xml:space="preserve"> – Round 2</w:t>
            </w:r>
          </w:p>
          <w:p w14:paraId="7D3040D0" w14:textId="170AD639" w:rsidR="00D438AA" w:rsidRDefault="00D438AA" w:rsidP="00D42439">
            <w:pPr>
              <w:pStyle w:val="ListParagraph"/>
              <w:numPr>
                <w:ilvl w:val="0"/>
                <w:numId w:val="8"/>
              </w:numPr>
            </w:pPr>
            <w:r>
              <w:t xml:space="preserve">Claye </w:t>
            </w:r>
            <w:r w:rsidR="00AE1138">
              <w:t xml:space="preserve">has conducted a </w:t>
            </w:r>
            <w:r>
              <w:t>review</w:t>
            </w:r>
            <w:r w:rsidR="00AE1138">
              <w:t xml:space="preserve"> of</w:t>
            </w:r>
            <w:r>
              <w:t xml:space="preserve"> options </w:t>
            </w:r>
            <w:r w:rsidR="00AE1138">
              <w:t xml:space="preserve">for Timing Devices.  Because of the diverse needs of the events run be the club (canoe polo, BLD, </w:t>
            </w:r>
            <w:r w:rsidR="00D42439">
              <w:t>Hadspen, Cataract Extreme Race</w:t>
            </w:r>
            <w:r w:rsidR="00AE1138">
              <w:t xml:space="preserve">), more than one </w:t>
            </w:r>
            <w:r w:rsidR="00397889">
              <w:t xml:space="preserve">timing </w:t>
            </w:r>
            <w:r w:rsidR="00AE1138">
              <w:t xml:space="preserve">device </w:t>
            </w:r>
            <w:r w:rsidR="00D42439">
              <w:t>would</w:t>
            </w:r>
            <w:r w:rsidR="00AE1138">
              <w:t xml:space="preserve"> be needed.  </w:t>
            </w:r>
            <w:r w:rsidR="00D42439">
              <w:t>Recommended equipment for each use:</w:t>
            </w:r>
          </w:p>
          <w:p w14:paraId="16AB441C" w14:textId="15C90A46" w:rsidR="00D42439" w:rsidRDefault="00D42439" w:rsidP="00D42439">
            <w:pPr>
              <w:pStyle w:val="ListParagraph"/>
              <w:numPr>
                <w:ilvl w:val="1"/>
                <w:numId w:val="8"/>
              </w:numPr>
            </w:pPr>
            <w:r>
              <w:t xml:space="preserve">Canoe Polo: </w:t>
            </w:r>
            <w:r w:rsidR="005235E3">
              <w:t xml:space="preserve">Wet </w:t>
            </w:r>
            <w:r>
              <w:t xml:space="preserve">environment.  Wall clock or mobile phone countdown timer sufficient.  </w:t>
            </w:r>
            <w:r w:rsidR="005235E3">
              <w:t>Flip plates for scoring most robust/simple sol</w:t>
            </w:r>
            <w:r w:rsidR="00397889">
              <w:t>utio</w:t>
            </w:r>
            <w:r w:rsidR="005235E3">
              <w:t>n.  No purchase of a timing device recommended</w:t>
            </w:r>
          </w:p>
          <w:p w14:paraId="363194FA" w14:textId="77777777" w:rsidR="005235E3" w:rsidRDefault="005235E3" w:rsidP="00D42439">
            <w:pPr>
              <w:pStyle w:val="ListParagraph"/>
              <w:numPr>
                <w:ilvl w:val="1"/>
                <w:numId w:val="8"/>
              </w:numPr>
            </w:pPr>
            <w:r>
              <w:t>Hadspen: Current system of mobile phone timer and handicap/recording sheet not significantly improved upon by purchase of more sophisticated timer(s).  No purchase of a timing device recommended.</w:t>
            </w:r>
          </w:p>
          <w:p w14:paraId="7E1F7333" w14:textId="77777777" w:rsidR="005235E3" w:rsidRDefault="005235E3" w:rsidP="005235E3">
            <w:pPr>
              <w:pStyle w:val="ListParagraph"/>
              <w:numPr>
                <w:ilvl w:val="1"/>
                <w:numId w:val="8"/>
              </w:numPr>
            </w:pPr>
            <w:r>
              <w:t xml:space="preserve">BLD, Cataract Extreme Race:  Printer timers as borrowed from </w:t>
            </w:r>
            <w:proofErr w:type="spellStart"/>
            <w:r>
              <w:t>TasCC</w:t>
            </w:r>
            <w:proofErr w:type="spellEnd"/>
            <w:r>
              <w:t xml:space="preserve"> are best device.  Purchase of our own would cost $1000 for two.  Recommend making a payment of $50 per event to </w:t>
            </w:r>
            <w:proofErr w:type="spellStart"/>
            <w:r>
              <w:t>TasCC</w:t>
            </w:r>
            <w:proofErr w:type="spellEnd"/>
            <w:r>
              <w:t xml:space="preserve"> to assist them in covering their costs.</w:t>
            </w:r>
          </w:p>
          <w:p w14:paraId="2F4376EC" w14:textId="783CE8A9" w:rsidR="005235E3" w:rsidRDefault="005235E3" w:rsidP="005235E3">
            <w:pPr>
              <w:ind w:left="720"/>
            </w:pPr>
            <w:r>
              <w:t>The above recommendations were accepted by the meeting.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360790" w14:textId="43C49689" w:rsidR="00D438AA" w:rsidRDefault="00D438AA" w:rsidP="005235E3">
            <w:pPr>
              <w:jc w:val="center"/>
            </w:pPr>
          </w:p>
        </w:tc>
      </w:tr>
      <w:tr w:rsidR="00D1487B" w:rsidRPr="007C54A7" w14:paraId="5BC39D8D" w14:textId="77777777" w:rsidTr="00037061">
        <w:trPr>
          <w:cantSplit/>
        </w:trPr>
        <w:tc>
          <w:tcPr>
            <w:tcW w:w="86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0FDF39" w14:textId="28941430" w:rsidR="00DC1721" w:rsidRDefault="00DC1721" w:rsidP="00DC1721">
            <w:pPr>
              <w:ind w:left="360"/>
            </w:pPr>
          </w:p>
          <w:p w14:paraId="6DF34467" w14:textId="7F16DB86" w:rsidR="00AE1138" w:rsidRPr="00B52AEF" w:rsidRDefault="00B52AEF" w:rsidP="00DC1721">
            <w:pPr>
              <w:ind w:left="360"/>
              <w:rPr>
                <w:b/>
              </w:rPr>
            </w:pPr>
            <w:r>
              <w:rPr>
                <w:b/>
              </w:rPr>
              <w:t xml:space="preserve">Bank </w:t>
            </w:r>
            <w:r w:rsidR="00AE1138" w:rsidRPr="00B52AEF">
              <w:rPr>
                <w:b/>
              </w:rPr>
              <w:t>Account Signatories</w:t>
            </w:r>
          </w:p>
          <w:p w14:paraId="0C528763" w14:textId="79FC4C11" w:rsidR="00AE1138" w:rsidRDefault="00225ADE" w:rsidP="00225ADE">
            <w:pPr>
              <w:pStyle w:val="ListParagraph"/>
              <w:numPr>
                <w:ilvl w:val="0"/>
                <w:numId w:val="8"/>
              </w:numPr>
            </w:pPr>
            <w:r>
              <w:t>Form needs</w:t>
            </w:r>
            <w:r w:rsidR="00855305">
              <w:t xml:space="preserve"> to be </w:t>
            </w:r>
            <w:r>
              <w:t>signed</w:t>
            </w:r>
            <w:r w:rsidR="00855305">
              <w:t xml:space="preserve"> by Adam</w:t>
            </w:r>
            <w:r>
              <w:t xml:space="preserve"> (after the meeting)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520860E" w14:textId="2AF09366" w:rsidR="00D1487B" w:rsidRDefault="00B52AEF" w:rsidP="005272D9">
            <w:pPr>
              <w:jc w:val="center"/>
            </w:pPr>
            <w:r>
              <w:t>David B</w:t>
            </w:r>
          </w:p>
        </w:tc>
      </w:tr>
      <w:tr w:rsidR="003F04DB" w:rsidRPr="007C54A7" w14:paraId="1C08B9AB" w14:textId="77777777" w:rsidTr="00037061">
        <w:trPr>
          <w:cantSplit/>
        </w:trPr>
        <w:tc>
          <w:tcPr>
            <w:tcW w:w="8613" w:type="dxa"/>
            <w:tcBorders>
              <w:bottom w:val="nil"/>
            </w:tcBorders>
            <w:shd w:val="clear" w:color="auto" w:fill="auto"/>
          </w:tcPr>
          <w:p w14:paraId="2BDA1197" w14:textId="287F3451" w:rsidR="00AF7916" w:rsidRDefault="00037061" w:rsidP="00C06585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C06585">
              <w:t xml:space="preserve">Equipment </w:t>
            </w:r>
            <w:r w:rsidR="00C06585">
              <w:t>Matters</w:t>
            </w:r>
            <w:r w:rsidR="003F04DB" w:rsidRPr="000160B5">
              <w:t>: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1D4E4BF9" w14:textId="77777777" w:rsidR="003F04DB" w:rsidRDefault="003F04DB" w:rsidP="003F04DB">
            <w:pPr>
              <w:jc w:val="center"/>
            </w:pPr>
          </w:p>
        </w:tc>
      </w:tr>
      <w:tr w:rsidR="00037061" w:rsidRPr="007C54A7" w14:paraId="3C48EC70" w14:textId="77777777" w:rsidTr="008F1B71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154A1EC5" w14:textId="54FDF427" w:rsidR="00037061" w:rsidRDefault="00037061" w:rsidP="008F1B7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578B2FE6" w14:textId="02A4B4CD" w:rsidR="00037061" w:rsidRDefault="00C06585" w:rsidP="008F1B7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Canoe Polo P</w:t>
            </w:r>
            <w:r w:rsidR="00037061">
              <w:rPr>
                <w:b/>
              </w:rPr>
              <w:t>urchase</w:t>
            </w:r>
            <w:r w:rsidR="00D760F8">
              <w:rPr>
                <w:b/>
              </w:rPr>
              <w:t>s</w:t>
            </w:r>
            <w:r w:rsidR="00037061">
              <w:rPr>
                <w:b/>
              </w:rPr>
              <w:t xml:space="preserve"> </w:t>
            </w:r>
          </w:p>
          <w:p w14:paraId="5715E831" w14:textId="0651AE4D" w:rsidR="00225ADE" w:rsidRDefault="00225ADE" w:rsidP="00225ADE">
            <w:pPr>
              <w:pStyle w:val="Header"/>
              <w:numPr>
                <w:ilvl w:val="0"/>
                <w:numId w:val="8"/>
              </w:numPr>
            </w:pPr>
            <w:r>
              <w:t>$2300 paid to Duncan as deposit on 2 Cyclone Polo BAT's and set of Reversible Peak Polo PFD's</w:t>
            </w:r>
          </w:p>
          <w:p w14:paraId="11B97D93" w14:textId="07B192CF" w:rsidR="00D760F8" w:rsidRPr="000943AA" w:rsidRDefault="00225ADE" w:rsidP="00225ADE">
            <w:pPr>
              <w:pStyle w:val="Header"/>
              <w:numPr>
                <w:ilvl w:val="0"/>
                <w:numId w:val="8"/>
              </w:numPr>
            </w:pPr>
            <w:r>
              <w:t xml:space="preserve">Vampire Dagger Polo BAT, 3 IR Shockwave spray decks, 3 </w:t>
            </w:r>
            <w:proofErr w:type="spellStart"/>
            <w:r>
              <w:t>Prijon</w:t>
            </w:r>
            <w:proofErr w:type="spellEnd"/>
            <w:r>
              <w:t xml:space="preserve"> RIM Kinetic Polo Legal paddles and 3 Viper Helmets being sourced by Leigh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131CEA" w14:textId="47DFC684" w:rsidR="00037061" w:rsidRDefault="00037061" w:rsidP="008F1B71">
            <w:pPr>
              <w:jc w:val="center"/>
            </w:pPr>
          </w:p>
        </w:tc>
      </w:tr>
      <w:tr w:rsidR="00037061" w:rsidRPr="007C54A7" w14:paraId="0099804A" w14:textId="77777777" w:rsidTr="00D8266E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28561068" w14:textId="77777777" w:rsidR="00037061" w:rsidRDefault="00037061" w:rsidP="00584B74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3B3AB2F8" w14:textId="55F0A7CA" w:rsidR="00C06585" w:rsidRDefault="00C06585" w:rsidP="00584B74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Bosons Report Actions</w:t>
            </w:r>
          </w:p>
          <w:p w14:paraId="545AA468" w14:textId="73091E38" w:rsidR="00E56FE4" w:rsidRDefault="00855305" w:rsidP="00E56FE4">
            <w:pPr>
              <w:numPr>
                <w:ilvl w:val="0"/>
                <w:numId w:val="8"/>
              </w:numPr>
            </w:pPr>
            <w:r>
              <w:t>Update on “</w:t>
            </w:r>
            <w:r w:rsidR="00E56FE4">
              <w:t>Re actions identified in 2014 Boson’s Report:</w:t>
            </w:r>
          </w:p>
          <w:p w14:paraId="7B0E3487" w14:textId="42E6C6A3" w:rsidR="00E56FE4" w:rsidRDefault="00E56FE4" w:rsidP="00E56FE4">
            <w:pPr>
              <w:numPr>
                <w:ilvl w:val="1"/>
                <w:numId w:val="8"/>
              </w:numPr>
              <w:tabs>
                <w:tab w:val="clear" w:pos="1800"/>
              </w:tabs>
              <w:ind w:left="993"/>
            </w:pPr>
            <w:proofErr w:type="spellStart"/>
            <w:r>
              <w:t>Topo</w:t>
            </w:r>
            <w:proofErr w:type="spellEnd"/>
            <w:r>
              <w:t xml:space="preserve"> duo:  </w:t>
            </w:r>
            <w:r w:rsidR="00F74623">
              <w:rPr>
                <w:bCs/>
              </w:rPr>
              <w:t xml:space="preserve">Jonathan K </w:t>
            </w:r>
            <w:r w:rsidR="00397889">
              <w:rPr>
                <w:bCs/>
              </w:rPr>
              <w:t>still to</w:t>
            </w:r>
            <w:r w:rsidR="00806604">
              <w:rPr>
                <w:bCs/>
              </w:rPr>
              <w:t xml:space="preserve"> </w:t>
            </w:r>
            <w:r w:rsidR="00806604">
              <w:t>email</w:t>
            </w:r>
            <w:r w:rsidRPr="00335D73">
              <w:t xml:space="preserve"> Electric wa</w:t>
            </w:r>
            <w:r w:rsidR="002D7094">
              <w:t xml:space="preserve">ter </w:t>
            </w:r>
            <w:r w:rsidR="00806604">
              <w:t>re</w:t>
            </w:r>
            <w:r w:rsidR="002D7094">
              <w:t xml:space="preserve"> replace</w:t>
            </w:r>
            <w:r w:rsidR="00806604">
              <w:t>ment of inadequate decks.</w:t>
            </w:r>
          </w:p>
          <w:p w14:paraId="52416957" w14:textId="6899543B" w:rsidR="00E56FE4" w:rsidRPr="000943AA" w:rsidRDefault="001D068E" w:rsidP="00225ADE">
            <w:pPr>
              <w:numPr>
                <w:ilvl w:val="1"/>
                <w:numId w:val="8"/>
              </w:numPr>
              <w:tabs>
                <w:tab w:val="clear" w:pos="1800"/>
              </w:tabs>
              <w:ind w:left="993"/>
            </w:pPr>
            <w:r>
              <w:t xml:space="preserve">Boat Hire:  </w:t>
            </w:r>
            <w:r w:rsidR="001C2D6D">
              <w:t>clip boards</w:t>
            </w:r>
            <w:r w:rsidR="00E56FE4">
              <w:t xml:space="preserve"> </w:t>
            </w:r>
            <w:r w:rsidR="00225ADE">
              <w:t>made up and distributed.  Item closed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D8FD2E" w14:textId="4964336F" w:rsidR="00037061" w:rsidRDefault="00B52AEF" w:rsidP="00584B74">
            <w:pPr>
              <w:jc w:val="center"/>
            </w:pPr>
            <w:r>
              <w:t>Jonathan K</w:t>
            </w:r>
          </w:p>
          <w:p w14:paraId="3272FE7B" w14:textId="38CDC751" w:rsidR="00B52AEF" w:rsidRDefault="00B52AEF" w:rsidP="00225ADE">
            <w:pPr>
              <w:jc w:val="center"/>
            </w:pPr>
          </w:p>
        </w:tc>
      </w:tr>
      <w:tr w:rsidR="00A427A1" w:rsidRPr="007C54A7" w14:paraId="3ADF6250" w14:textId="77777777" w:rsidTr="00037061">
        <w:trPr>
          <w:cantSplit/>
        </w:trPr>
        <w:tc>
          <w:tcPr>
            <w:tcW w:w="861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88E3E6" w14:textId="45703383" w:rsidR="00A427A1" w:rsidRPr="002A5A26" w:rsidRDefault="00A427A1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>
              <w:rPr>
                <w:i w:val="0"/>
              </w:rPr>
              <w:t>Events / Programs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89BC4F2" w14:textId="77777777" w:rsidR="00A427A1" w:rsidRDefault="00A427A1" w:rsidP="00D84C31">
            <w:pPr>
              <w:jc w:val="center"/>
            </w:pPr>
          </w:p>
        </w:tc>
      </w:tr>
      <w:tr w:rsidR="00CC5BFF" w:rsidRPr="007C54A7" w14:paraId="39B57130" w14:textId="77777777" w:rsidTr="00370952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7E62A7C5" w14:textId="77777777" w:rsidR="00CC5BFF" w:rsidRDefault="00CC5BFF" w:rsidP="00370952">
            <w:pPr>
              <w:ind w:left="360"/>
              <w:rPr>
                <w:b/>
              </w:rPr>
            </w:pPr>
          </w:p>
          <w:p w14:paraId="29CB3AD0" w14:textId="77777777" w:rsidR="00CC5BFF" w:rsidRDefault="00CC5BFF" w:rsidP="00370952">
            <w:pPr>
              <w:ind w:left="360"/>
              <w:rPr>
                <w:b/>
              </w:rPr>
            </w:pPr>
            <w:r>
              <w:rPr>
                <w:b/>
              </w:rPr>
              <w:t>Active Launceston</w:t>
            </w:r>
          </w:p>
          <w:p w14:paraId="62C9A158" w14:textId="77777777" w:rsidR="004064EF" w:rsidRDefault="00CC5BFF" w:rsidP="004064EF">
            <w:pPr>
              <w:pStyle w:val="ListParagraph"/>
              <w:numPr>
                <w:ilvl w:val="0"/>
                <w:numId w:val="8"/>
              </w:numPr>
            </w:pPr>
            <w:r>
              <w:t>Emily will contact Active Launceston to identify a</w:t>
            </w:r>
            <w:r w:rsidR="00397889">
              <w:t>ny</w:t>
            </w:r>
            <w:r>
              <w:t xml:space="preserve"> potential fit between what we offer (canoe polo / Under 3 Trips) and what they want.</w:t>
            </w:r>
          </w:p>
          <w:p w14:paraId="2C8185CD" w14:textId="7107D676" w:rsidR="00CC5BFF" w:rsidRPr="00CC5BFF" w:rsidRDefault="00D42439" w:rsidP="004064EF">
            <w:pPr>
              <w:pStyle w:val="ListParagraph"/>
              <w:numPr>
                <w:ilvl w:val="0"/>
                <w:numId w:val="8"/>
              </w:numPr>
            </w:pPr>
            <w:r>
              <w:t>David to forward rel</w:t>
            </w:r>
            <w:r w:rsidR="004064EF">
              <w:t>evant Active Launceston emails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22D511" w14:textId="3F1C52C4" w:rsidR="00CC5BFF" w:rsidRDefault="004064EF" w:rsidP="00855305">
            <w:pPr>
              <w:jc w:val="center"/>
            </w:pPr>
            <w:r>
              <w:t>Since done</w:t>
            </w:r>
          </w:p>
          <w:p w14:paraId="7FF6CA22" w14:textId="32549FBE" w:rsidR="00D42439" w:rsidRDefault="004064EF" w:rsidP="00855305">
            <w:pPr>
              <w:jc w:val="center"/>
            </w:pPr>
            <w:r>
              <w:t>Since done</w:t>
            </w:r>
          </w:p>
        </w:tc>
      </w:tr>
      <w:tr w:rsidR="00A427A1" w:rsidRPr="007C54A7" w14:paraId="376B4DEA" w14:textId="77777777" w:rsidTr="00370952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63228C14" w14:textId="67FD5B51" w:rsidR="00A427A1" w:rsidRDefault="00A427A1" w:rsidP="00370952">
            <w:pPr>
              <w:ind w:left="360"/>
              <w:rPr>
                <w:b/>
              </w:rPr>
            </w:pPr>
          </w:p>
          <w:p w14:paraId="7804B42F" w14:textId="77777777" w:rsidR="00A427A1" w:rsidRDefault="00A427A1" w:rsidP="00370952">
            <w:pPr>
              <w:ind w:left="360"/>
              <w:rPr>
                <w:b/>
              </w:rPr>
            </w:pPr>
            <w:r>
              <w:rPr>
                <w:b/>
              </w:rPr>
              <w:t>Women’s / Family Kayaking Day</w:t>
            </w:r>
          </w:p>
          <w:p w14:paraId="2064E75E" w14:textId="02F4DE4C" w:rsidR="00B52AEF" w:rsidRPr="00325D2A" w:rsidRDefault="00855305" w:rsidP="006257BB">
            <w:pPr>
              <w:pStyle w:val="ListParagraph"/>
              <w:numPr>
                <w:ilvl w:val="0"/>
                <w:numId w:val="8"/>
              </w:numPr>
            </w:pPr>
            <w:r>
              <w:t>Update by Emily</w:t>
            </w:r>
            <w:r w:rsidR="00367E8B">
              <w:t xml:space="preserve"> in GM</w:t>
            </w:r>
            <w:r w:rsidR="00B52AEF"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0CC841" w14:textId="0700B8F8" w:rsidR="00B52AEF" w:rsidRDefault="00B52AEF" w:rsidP="00855305">
            <w:pPr>
              <w:jc w:val="center"/>
            </w:pPr>
          </w:p>
        </w:tc>
      </w:tr>
      <w:tr w:rsidR="00A427A1" w:rsidRPr="007C54A7" w14:paraId="0D6D2DD1" w14:textId="77777777" w:rsidTr="00590543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079BEA18" w14:textId="48D3AE67" w:rsidR="00A427A1" w:rsidRDefault="00A427A1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03705B3C" w14:textId="77777777" w:rsidR="00A427A1" w:rsidRDefault="00A427A1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Paddle Power</w:t>
            </w:r>
          </w:p>
          <w:p w14:paraId="5F29A2F6" w14:textId="4935DF9C" w:rsidR="00CC5BFF" w:rsidRDefault="00855305" w:rsidP="008E7B21">
            <w:pPr>
              <w:pStyle w:val="Header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</w:pPr>
            <w:r>
              <w:t xml:space="preserve">Motion:  As from 1 April 2015, </w:t>
            </w:r>
            <w:r w:rsidR="008E7B21">
              <w:t xml:space="preserve">PP coaches and AC Instructors who run regular training programs with children </w:t>
            </w:r>
            <w:r>
              <w:t>must have a valid Check (consistent with the Working with Children</w:t>
            </w:r>
            <w:r w:rsidR="00CC5BFF">
              <w:t xml:space="preserve"> </w:t>
            </w:r>
            <w:r>
              <w:t>requirements.</w:t>
            </w:r>
            <w:r w:rsidR="00F42DBB">
              <w:t>)</w:t>
            </w:r>
            <w:r w:rsidR="00225ADE">
              <w:br/>
            </w:r>
            <w:r w:rsidR="00CC5BFF">
              <w:t xml:space="preserve">Proposed </w:t>
            </w:r>
            <w:r w:rsidR="00225ADE">
              <w:t>David B, seconded Adam R, carried unanimously.</w:t>
            </w:r>
          </w:p>
          <w:p w14:paraId="133E8B04" w14:textId="197063A7" w:rsidR="00A427A1" w:rsidRPr="00D438AA" w:rsidRDefault="001C2D6D" w:rsidP="00C76121">
            <w:pPr>
              <w:pStyle w:val="Header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</w:pPr>
            <w:r>
              <w:t>Update from Simon</w:t>
            </w:r>
            <w:r w:rsidR="00F42DBB">
              <w:t xml:space="preserve"> on PP </w:t>
            </w:r>
            <w:r w:rsidR="002D7094">
              <w:t xml:space="preserve"> in GM</w:t>
            </w:r>
            <w:r w:rsidR="00225ADE"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2C52B2" w14:textId="02EC5D74" w:rsidR="008E7B21" w:rsidRDefault="008E7B21" w:rsidP="00F42DBB">
            <w:pPr>
              <w:jc w:val="center"/>
            </w:pPr>
          </w:p>
        </w:tc>
      </w:tr>
      <w:tr w:rsidR="00F42DBB" w:rsidRPr="007C54A7" w14:paraId="14D9581A" w14:textId="77777777" w:rsidTr="00590543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7115951D" w14:textId="40236E1F" w:rsidR="00F42DBB" w:rsidRDefault="00F42DBB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64067829" w14:textId="77777777" w:rsidR="00F42DBB" w:rsidRDefault="00F42DBB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Club Open Day</w:t>
            </w:r>
          </w:p>
          <w:p w14:paraId="12D98AAC" w14:textId="1C6E31A8" w:rsidR="00F42DBB" w:rsidRDefault="00225ADE" w:rsidP="00F42DBB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</w:pPr>
            <w:r>
              <w:t xml:space="preserve">It was agreed to hold the </w:t>
            </w:r>
            <w:r w:rsidR="000150F9">
              <w:t xml:space="preserve">Open Day </w:t>
            </w:r>
            <w:r>
              <w:t xml:space="preserve">on Sunday </w:t>
            </w:r>
            <w:r w:rsidR="00F42DBB" w:rsidRPr="00F42DBB">
              <w:t>March</w:t>
            </w:r>
            <w:r>
              <w:t xml:space="preserve">1st (just over 3 weeks away.) at </w:t>
            </w:r>
            <w:r w:rsidR="00F42DBB">
              <w:t>Longford</w:t>
            </w:r>
          </w:p>
          <w:p w14:paraId="4C296C0D" w14:textId="4CBB4FA7" w:rsidR="000150F9" w:rsidRDefault="000150F9" w:rsidP="00F42DBB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</w:pPr>
            <w:r>
              <w:t>River trips (separate ones for juniors, women and open</w:t>
            </w:r>
            <w:r w:rsidR="00397889">
              <w:t>)</w:t>
            </w:r>
            <w:r>
              <w:t xml:space="preserve"> in the morning.  </w:t>
            </w:r>
            <w:r w:rsidR="004064EF">
              <w:br/>
            </w:r>
            <w:r>
              <w:t xml:space="preserve">BBQ provided </w:t>
            </w:r>
            <w:r w:rsidR="00397889">
              <w:t>to</w:t>
            </w:r>
            <w:r>
              <w:t xml:space="preserve"> cook your own food for lunch.</w:t>
            </w:r>
            <w:r>
              <w:br/>
              <w:t>Canoe Polo in arvo.</w:t>
            </w:r>
          </w:p>
          <w:p w14:paraId="112C2E90" w14:textId="3EB35300" w:rsidR="00225ADE" w:rsidRDefault="00225ADE" w:rsidP="00F42DBB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</w:pPr>
            <w:r>
              <w:t xml:space="preserve">Simon to </w:t>
            </w:r>
            <w:r w:rsidR="000150F9">
              <w:t>advertise on Facebook / Paddle Flash and solicit help as needed.</w:t>
            </w:r>
          </w:p>
          <w:p w14:paraId="4A73C82E" w14:textId="56D377DB" w:rsidR="000150F9" w:rsidRDefault="000150F9" w:rsidP="00F42DBB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</w:pPr>
            <w:r>
              <w:t xml:space="preserve">Emily to advertise via email to the Women on </w:t>
            </w:r>
            <w:proofErr w:type="spellStart"/>
            <w:r>
              <w:t>Whitewater</w:t>
            </w:r>
            <w:proofErr w:type="spellEnd"/>
            <w:r>
              <w:t>.</w:t>
            </w:r>
          </w:p>
          <w:p w14:paraId="2910A4EF" w14:textId="29F2AAA2" w:rsidR="00F42DBB" w:rsidRPr="00F42DBB" w:rsidRDefault="000150F9" w:rsidP="00A46DCD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</w:pPr>
            <w:r>
              <w:t>David B / Jack to ask Hydro for water</w:t>
            </w:r>
            <w:r w:rsidR="00397889">
              <w:br/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E85A4A" w14:textId="24903E86" w:rsidR="000150F9" w:rsidRDefault="004064EF" w:rsidP="00F42DBB">
            <w:pPr>
              <w:jc w:val="center"/>
            </w:pPr>
            <w:r>
              <w:t>Simon/Emily/David</w:t>
            </w:r>
          </w:p>
          <w:p w14:paraId="40DCC138" w14:textId="6F43FDFD" w:rsidR="000150F9" w:rsidRDefault="000150F9" w:rsidP="00F42DBB">
            <w:pPr>
              <w:jc w:val="center"/>
            </w:pPr>
            <w:r>
              <w:t>Adam R</w:t>
            </w:r>
          </w:p>
          <w:p w14:paraId="6FED503E" w14:textId="1E73B512" w:rsidR="000150F9" w:rsidRDefault="000150F9" w:rsidP="00F42DBB">
            <w:pPr>
              <w:jc w:val="center"/>
            </w:pPr>
            <w:r>
              <w:t>?</w:t>
            </w:r>
          </w:p>
          <w:p w14:paraId="09AA0306" w14:textId="77777777" w:rsidR="000150F9" w:rsidRDefault="000150F9" w:rsidP="00F42DBB">
            <w:pPr>
              <w:jc w:val="center"/>
            </w:pPr>
          </w:p>
          <w:p w14:paraId="55D97EAC" w14:textId="77777777" w:rsidR="00F42DBB" w:rsidRDefault="000150F9" w:rsidP="00F42DBB">
            <w:pPr>
              <w:jc w:val="center"/>
            </w:pPr>
            <w:r>
              <w:t>Simon B</w:t>
            </w:r>
          </w:p>
          <w:p w14:paraId="5A42B753" w14:textId="4C7FC331" w:rsidR="000150F9" w:rsidRDefault="000150F9" w:rsidP="00F42DBB">
            <w:pPr>
              <w:jc w:val="center"/>
            </w:pPr>
            <w:r>
              <w:t>Emily I</w:t>
            </w:r>
          </w:p>
          <w:p w14:paraId="7E942842" w14:textId="577EA729" w:rsidR="00A46DCD" w:rsidRDefault="004B3FDF" w:rsidP="00A46DCD">
            <w:pPr>
              <w:jc w:val="center"/>
            </w:pPr>
            <w:r>
              <w:t xml:space="preserve">Since </w:t>
            </w:r>
            <w:r w:rsidR="00A46DCD">
              <w:t>Done</w:t>
            </w:r>
            <w:r w:rsidR="00397889">
              <w:t>, not forthcoming</w:t>
            </w:r>
          </w:p>
        </w:tc>
      </w:tr>
      <w:tr w:rsidR="00F42DBB" w:rsidRPr="007C54A7" w14:paraId="2FA55648" w14:textId="77777777" w:rsidTr="00590543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74EBCBE3" w14:textId="6B8E0CCE" w:rsidR="00F42DBB" w:rsidRDefault="00F42DBB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14F9CB76" w14:textId="77777777" w:rsidR="00F42DBB" w:rsidRDefault="00F42DBB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Under 3 Trips</w:t>
            </w:r>
          </w:p>
          <w:p w14:paraId="070FD217" w14:textId="36F4D08B" w:rsidR="00F42DBB" w:rsidRDefault="00F42DBB" w:rsidP="00F42DBB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</w:pPr>
            <w:r w:rsidRPr="00F42DBB">
              <w:t xml:space="preserve">Resume </w:t>
            </w:r>
            <w:r w:rsidR="00B3290C">
              <w:t xml:space="preserve">in </w:t>
            </w:r>
            <w:r w:rsidRPr="00F42DBB">
              <w:t>April</w:t>
            </w:r>
          </w:p>
          <w:p w14:paraId="6379B57E" w14:textId="224158A3" w:rsidR="00F42DBB" w:rsidRPr="00F42DBB" w:rsidRDefault="00875AAF" w:rsidP="00F42DBB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</w:pPr>
            <w:r>
              <w:t xml:space="preserve">March Open Day plus </w:t>
            </w:r>
            <w:r w:rsidR="00F42DBB">
              <w:t>Thursday nights and occasional Sat’s/Sun’s on the Forth in the meantime.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349783" w14:textId="77777777" w:rsidR="00F42DBB" w:rsidRDefault="00F42DBB" w:rsidP="00F42DBB">
            <w:pPr>
              <w:jc w:val="center"/>
            </w:pPr>
          </w:p>
        </w:tc>
      </w:tr>
      <w:tr w:rsidR="00B3290C" w:rsidRPr="007C54A7" w14:paraId="1F305A7C" w14:textId="77777777" w:rsidTr="00590543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1D0C1CFE" w14:textId="7F751CE5" w:rsidR="00B3290C" w:rsidRDefault="00B3290C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2EE9C4A3" w14:textId="6CCCB55E" w:rsidR="00B3290C" w:rsidRDefault="00967B9E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proofErr w:type="spellStart"/>
            <w:r>
              <w:rPr>
                <w:b/>
              </w:rPr>
              <w:t>Triall</w:t>
            </w:r>
            <w:r w:rsidR="00B3290C">
              <w:rPr>
                <w:b/>
              </w:rPr>
              <w:t>ist</w:t>
            </w:r>
            <w:proofErr w:type="spellEnd"/>
            <w:r>
              <w:rPr>
                <w:b/>
              </w:rPr>
              <w:t xml:space="preserve"> </w:t>
            </w:r>
            <w:r w:rsidR="00B3290C">
              <w:rPr>
                <w:b/>
              </w:rPr>
              <w:t xml:space="preserve">for Under 3 Trips </w:t>
            </w:r>
            <w:proofErr w:type="spellStart"/>
            <w:r w:rsidR="00B3290C">
              <w:rPr>
                <w:b/>
              </w:rPr>
              <w:t>etc</w:t>
            </w:r>
            <w:proofErr w:type="spellEnd"/>
          </w:p>
          <w:p w14:paraId="49DD9BC6" w14:textId="32754D3F" w:rsidR="00B3290C" w:rsidRDefault="00967B9E" w:rsidP="00967B9E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</w:pPr>
            <w:r w:rsidRPr="00967B9E">
              <w:t>On-line membership</w:t>
            </w:r>
            <w:r>
              <w:t xml:space="preserve"> now makes use of paper membership forms problematical</w:t>
            </w:r>
          </w:p>
          <w:p w14:paraId="080D8F1D" w14:textId="1CC4FFB2" w:rsidR="00967B9E" w:rsidRDefault="00967B9E" w:rsidP="00967B9E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</w:pPr>
            <w:r>
              <w:t xml:space="preserve">Propose to use </w:t>
            </w:r>
            <w:r w:rsidR="000150F9">
              <w:t xml:space="preserve">AC </w:t>
            </w:r>
            <w:proofErr w:type="spellStart"/>
            <w:r>
              <w:t>Triallist</w:t>
            </w:r>
            <w:proofErr w:type="spellEnd"/>
            <w:r>
              <w:t xml:space="preserve"> process in future</w:t>
            </w:r>
            <w:r w:rsidR="000150F9">
              <w:t xml:space="preserve"> for non-members</w:t>
            </w:r>
            <w:r>
              <w:t>.</w:t>
            </w:r>
          </w:p>
          <w:p w14:paraId="640DC616" w14:textId="77777777" w:rsidR="00967B9E" w:rsidRDefault="00967B9E" w:rsidP="00967B9E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</w:pPr>
            <w:r>
              <w:t>This requires:</w:t>
            </w:r>
          </w:p>
          <w:p w14:paraId="6C986CF4" w14:textId="64BF140C" w:rsidR="00967B9E" w:rsidRDefault="00967B9E" w:rsidP="00967B9E">
            <w:pPr>
              <w:pStyle w:val="Header"/>
              <w:numPr>
                <w:ilvl w:val="1"/>
                <w:numId w:val="26"/>
              </w:numPr>
              <w:tabs>
                <w:tab w:val="clear" w:pos="4153"/>
                <w:tab w:val="clear" w:pos="8306"/>
              </w:tabs>
            </w:pPr>
            <w:r>
              <w:t xml:space="preserve">notification of AC within 7 days of event </w:t>
            </w:r>
          </w:p>
          <w:p w14:paraId="22BD6CD2" w14:textId="1162416C" w:rsidR="00967B9E" w:rsidRDefault="00967B9E" w:rsidP="00967B9E">
            <w:pPr>
              <w:pStyle w:val="Header"/>
              <w:numPr>
                <w:ilvl w:val="1"/>
                <w:numId w:val="26"/>
              </w:numPr>
              <w:tabs>
                <w:tab w:val="clear" w:pos="4153"/>
                <w:tab w:val="clear" w:pos="8306"/>
              </w:tabs>
            </w:pPr>
            <w:r>
              <w:t>payment of $10 per senior / $5 per junior for insurance cover</w:t>
            </w:r>
          </w:p>
          <w:p w14:paraId="6BF2AAB2" w14:textId="77777777" w:rsidR="00967B9E" w:rsidRDefault="00967B9E" w:rsidP="00967B9E">
            <w:pPr>
              <w:pStyle w:val="Header"/>
              <w:numPr>
                <w:ilvl w:val="1"/>
                <w:numId w:val="26"/>
              </w:numPr>
              <w:tabs>
                <w:tab w:val="clear" w:pos="4153"/>
                <w:tab w:val="clear" w:pos="8306"/>
              </w:tabs>
            </w:pPr>
            <w:r>
              <w:t>Parental/Guardian consent for Under 18’s</w:t>
            </w:r>
          </w:p>
          <w:p w14:paraId="43D5E94E" w14:textId="1D5D9667" w:rsidR="00967B9E" w:rsidRPr="00967B9E" w:rsidRDefault="000150F9" w:rsidP="00967B9E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</w:pPr>
            <w:r>
              <w:t>David B to implement via simplest process</w:t>
            </w:r>
            <w:r w:rsidR="00967B9E"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643420" w14:textId="134257A6" w:rsidR="00B3290C" w:rsidRDefault="004B3FDF" w:rsidP="00F42DBB">
            <w:pPr>
              <w:jc w:val="center"/>
            </w:pPr>
            <w:r>
              <w:t>Since Done</w:t>
            </w:r>
          </w:p>
        </w:tc>
      </w:tr>
      <w:tr w:rsidR="00A427A1" w:rsidRPr="007C54A7" w14:paraId="1A6936C0" w14:textId="77777777" w:rsidTr="00037061">
        <w:trPr>
          <w:cantSplit/>
        </w:trPr>
        <w:tc>
          <w:tcPr>
            <w:tcW w:w="861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82883C" w14:textId="6357E5A4" w:rsidR="00A427A1" w:rsidRPr="002A5A26" w:rsidRDefault="00A427A1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>
              <w:rPr>
                <w:i w:val="0"/>
              </w:rPr>
              <w:t>Sites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DB16B2A" w14:textId="77777777" w:rsidR="00A427A1" w:rsidRDefault="00A427A1" w:rsidP="00D84C31">
            <w:pPr>
              <w:jc w:val="center"/>
            </w:pPr>
          </w:p>
        </w:tc>
      </w:tr>
      <w:tr w:rsidR="00A427A1" w:rsidRPr="007C54A7" w14:paraId="16CC9FAD" w14:textId="77777777" w:rsidTr="00DD6C01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4303E768" w14:textId="77777777" w:rsidR="00A427A1" w:rsidRDefault="00A427A1" w:rsidP="00DD6C01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</w:p>
          <w:p w14:paraId="07D1615E" w14:textId="77777777" w:rsidR="00A427A1" w:rsidRPr="00F348B4" w:rsidRDefault="00A427A1" w:rsidP="00DD6C01">
            <w:pPr>
              <w:pStyle w:val="Header"/>
              <w:tabs>
                <w:tab w:val="clear" w:pos="4153"/>
                <w:tab w:val="clear" w:pos="8306"/>
              </w:tabs>
              <w:ind w:left="426"/>
              <w:rPr>
                <w:b/>
              </w:rPr>
            </w:pPr>
            <w:r w:rsidRPr="00F348B4">
              <w:rPr>
                <w:b/>
              </w:rPr>
              <w:t>Site Surveys</w:t>
            </w:r>
          </w:p>
          <w:p w14:paraId="057E50E1" w14:textId="643C5BC5" w:rsidR="00A427A1" w:rsidRDefault="00D1487B" w:rsidP="00DD6C01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</w:pPr>
            <w:r>
              <w:t>See GM agenda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BF23C9" w14:textId="63ACFE41" w:rsidR="00A427A1" w:rsidRDefault="00A427A1" w:rsidP="001C2D6D">
            <w:pPr>
              <w:jc w:val="center"/>
            </w:pPr>
          </w:p>
        </w:tc>
      </w:tr>
      <w:tr w:rsidR="007C54A7" w:rsidRPr="007C54A7" w14:paraId="64020B6A" w14:textId="77777777" w:rsidTr="00037061">
        <w:trPr>
          <w:cantSplit/>
        </w:trPr>
        <w:tc>
          <w:tcPr>
            <w:tcW w:w="861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6E878B" w14:textId="35C87271" w:rsidR="002D7094" w:rsidRPr="00F74623" w:rsidRDefault="007C54A7" w:rsidP="00F74623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 w:rsidRPr="002A5A26">
              <w:rPr>
                <w:i w:val="0"/>
              </w:rPr>
              <w:t>General Business: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56ECFE47" w14:textId="77777777" w:rsidR="00CD3EB3" w:rsidRDefault="00CD3EB3" w:rsidP="00D84C31">
            <w:pPr>
              <w:jc w:val="center"/>
            </w:pPr>
          </w:p>
        </w:tc>
      </w:tr>
      <w:tr w:rsidR="001C47E5" w:rsidRPr="007C54A7" w14:paraId="1467E702" w14:textId="77777777" w:rsidTr="00823536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7115F949" w14:textId="4A31604C" w:rsidR="001C47E5" w:rsidRDefault="001C47E5" w:rsidP="00823536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</w:p>
          <w:p w14:paraId="7309633F" w14:textId="647135E2" w:rsidR="001C47E5" w:rsidRPr="001C47E5" w:rsidRDefault="0058384C" w:rsidP="00823536">
            <w:pPr>
              <w:pStyle w:val="Header"/>
              <w:tabs>
                <w:tab w:val="clear" w:pos="4153"/>
                <w:tab w:val="clear" w:pos="8306"/>
              </w:tabs>
              <w:ind w:left="426"/>
              <w:rPr>
                <w:b/>
              </w:rPr>
            </w:pPr>
            <w:r>
              <w:rPr>
                <w:b/>
              </w:rPr>
              <w:t>Flat Water Race</w:t>
            </w:r>
            <w:r w:rsidRPr="001C47E5">
              <w:rPr>
                <w:b/>
              </w:rPr>
              <w:t xml:space="preserve"> Coaching</w:t>
            </w:r>
          </w:p>
          <w:p w14:paraId="66788F03" w14:textId="75E6F1AB" w:rsidR="001C47E5" w:rsidRPr="000943AA" w:rsidRDefault="0058384C" w:rsidP="0058384C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  <w:r>
              <w:t>Larcs advised that all options involving outside coaches were expensive.  Propose peer coaching.</w:t>
            </w:r>
            <w:r w:rsidR="0038711A">
              <w:t xml:space="preserve">  Item closed.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136073" w14:textId="68F1380A" w:rsidR="001C47E5" w:rsidRDefault="001C47E5" w:rsidP="00823536">
            <w:pPr>
              <w:jc w:val="center"/>
            </w:pPr>
          </w:p>
        </w:tc>
      </w:tr>
      <w:tr w:rsidR="00F74623" w:rsidRPr="007C54A7" w14:paraId="0BAFB43D" w14:textId="77777777" w:rsidTr="00823536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2D0995F8" w14:textId="77777777" w:rsidR="00F74623" w:rsidRPr="000943AA" w:rsidRDefault="00F74623" w:rsidP="00823536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</w:p>
          <w:p w14:paraId="63CB1EC9" w14:textId="5498766E" w:rsidR="00F74623" w:rsidRDefault="00F74623" w:rsidP="00823536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  <w:bCs/>
              </w:rPr>
              <w:t>Duty of Care</w:t>
            </w:r>
          </w:p>
          <w:p w14:paraId="0269011B" w14:textId="41C2BC68" w:rsidR="00F74623" w:rsidRPr="00902F68" w:rsidRDefault="00F74623" w:rsidP="00823536">
            <w:pPr>
              <w:pStyle w:val="Header"/>
              <w:numPr>
                <w:ilvl w:val="0"/>
                <w:numId w:val="13"/>
              </w:numPr>
              <w:rPr>
                <w:bCs/>
              </w:rPr>
            </w:pPr>
            <w:r>
              <w:rPr>
                <w:bCs/>
              </w:rPr>
              <w:t>Working with Children – see Paddle Power above</w:t>
            </w:r>
          </w:p>
          <w:p w14:paraId="148AFBA6" w14:textId="0381252A" w:rsidR="00F74623" w:rsidRPr="000943AA" w:rsidRDefault="00312E8E" w:rsidP="0038711A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</w:pPr>
            <w:r>
              <w:t>Member Protection –</w:t>
            </w:r>
            <w:r w:rsidR="008E7B21">
              <w:t xml:space="preserve"> </w:t>
            </w:r>
            <w:r>
              <w:t xml:space="preserve">Larcs </w:t>
            </w:r>
            <w:r w:rsidR="008E7B21">
              <w:t>and David B are</w:t>
            </w:r>
            <w:r>
              <w:t xml:space="preserve"> the nominated MPIO</w:t>
            </w:r>
            <w:r w:rsidR="008E7B21">
              <w:t xml:space="preserve">’s.  </w:t>
            </w:r>
            <w:r w:rsidR="001C47E5">
              <w:t>David</w:t>
            </w:r>
            <w:r w:rsidR="008E7B21">
              <w:t xml:space="preserve"> B </w:t>
            </w:r>
            <w:r w:rsidR="0058384C">
              <w:t xml:space="preserve">yet </w:t>
            </w:r>
            <w:r w:rsidR="008E7B21">
              <w:t>to complete the induction.</w:t>
            </w:r>
            <w:r w:rsidR="0038711A">
              <w:br/>
              <w:t>(Post Meeting Note:  Larcs is moving to Hobart.  Therefore no longer available as MPIO)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E4B991" w14:textId="0C7B63E6" w:rsidR="00F74623" w:rsidRDefault="00F512A7" w:rsidP="00823536">
            <w:pPr>
              <w:jc w:val="center"/>
            </w:pPr>
            <w:r>
              <w:t>David B</w:t>
            </w:r>
            <w:r w:rsidR="0038711A">
              <w:br/>
            </w:r>
            <w:r w:rsidR="0038711A">
              <w:br/>
            </w:r>
          </w:p>
        </w:tc>
      </w:tr>
      <w:tr w:rsidR="00F42DBB" w:rsidRPr="007C54A7" w14:paraId="53C23130" w14:textId="77777777" w:rsidTr="00823536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5BE5D7D3" w14:textId="48D4B59F" w:rsidR="00F42DBB" w:rsidRDefault="00F42DBB" w:rsidP="00823536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</w:p>
          <w:p w14:paraId="4D996573" w14:textId="2C354237" w:rsidR="00F42DBB" w:rsidRPr="00F42DBB" w:rsidRDefault="00F42DBB" w:rsidP="00F42DBB">
            <w:pPr>
              <w:pStyle w:val="Header"/>
              <w:tabs>
                <w:tab w:val="clear" w:pos="4153"/>
                <w:tab w:val="clear" w:pos="8306"/>
              </w:tabs>
              <w:ind w:left="426"/>
              <w:rPr>
                <w:b/>
              </w:rPr>
            </w:pPr>
            <w:r>
              <w:rPr>
                <w:b/>
              </w:rPr>
              <w:t xml:space="preserve">9 </w:t>
            </w:r>
            <w:r w:rsidRPr="00F42DBB">
              <w:rPr>
                <w:b/>
              </w:rPr>
              <w:t>Boats for Christian School on Tues March 17</w:t>
            </w:r>
            <w:r w:rsidRPr="00F42DBB">
              <w:rPr>
                <w:b/>
                <w:vertAlign w:val="superscript"/>
              </w:rPr>
              <w:t>th</w:t>
            </w:r>
          </w:p>
          <w:p w14:paraId="127A322C" w14:textId="5B40FD12" w:rsidR="002B12EF" w:rsidRPr="000943AA" w:rsidRDefault="0058384C" w:rsidP="0058384C">
            <w:pPr>
              <w:pStyle w:val="Header"/>
              <w:numPr>
                <w:ilvl w:val="0"/>
                <w:numId w:val="25"/>
              </w:numPr>
              <w:tabs>
                <w:tab w:val="clear" w:pos="4153"/>
                <w:tab w:val="clear" w:pos="8306"/>
              </w:tabs>
            </w:pPr>
            <w:r>
              <w:t>After discussion it was agreed the club would offer our Club creek boats (2 off) and polo bats (and associated paddles, helmets &amp; PFDs) at $20/boat, with club trailer available for transportation.</w:t>
            </w:r>
            <w:r>
              <w:br/>
              <w:t xml:space="preserve">Clay to advise </w:t>
            </w:r>
            <w:r w:rsidRPr="0058384C">
              <w:t>Christian School</w:t>
            </w:r>
            <w:r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E36C64" w14:textId="72052D3D" w:rsidR="00F42DBB" w:rsidRDefault="004064EF" w:rsidP="00823536">
            <w:pPr>
              <w:jc w:val="center"/>
            </w:pPr>
            <w:r>
              <w:t>Since done</w:t>
            </w:r>
            <w:r w:rsidR="0058384C">
              <w:t xml:space="preserve"> </w:t>
            </w:r>
          </w:p>
        </w:tc>
      </w:tr>
      <w:tr w:rsidR="00875AAF" w:rsidRPr="007C54A7" w14:paraId="3E0BEB7F" w14:textId="77777777" w:rsidTr="00CD60EC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115DD7AD" w14:textId="77777777" w:rsidR="00875AAF" w:rsidRPr="000943AA" w:rsidRDefault="00875AAF" w:rsidP="00CD60EC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</w:p>
          <w:p w14:paraId="5827B94D" w14:textId="61D9EB4A" w:rsidR="00875AAF" w:rsidRDefault="00875AAF" w:rsidP="00CD60EC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  <w:bCs/>
              </w:rPr>
              <w:t>Calendar Year membership</w:t>
            </w:r>
          </w:p>
          <w:p w14:paraId="22D2BCFF" w14:textId="4072BF71" w:rsidR="00875AAF" w:rsidRPr="000943AA" w:rsidRDefault="0038711A" w:rsidP="0038711A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</w:pPr>
            <w:r>
              <w:rPr>
                <w:bCs/>
              </w:rPr>
              <w:t>After discussion, it was apparent that o</w:t>
            </w:r>
            <w:r w:rsidR="0058384C">
              <w:rPr>
                <w:bCs/>
              </w:rPr>
              <w:t xml:space="preserve">ffering calendar </w:t>
            </w:r>
            <w:r w:rsidR="00875AAF">
              <w:rPr>
                <w:bCs/>
              </w:rPr>
              <w:t xml:space="preserve">year membership on an ad hoc basis to students </w:t>
            </w:r>
            <w:r w:rsidR="0058384C">
              <w:rPr>
                <w:bCs/>
              </w:rPr>
              <w:t xml:space="preserve">is problematic, </w:t>
            </w:r>
            <w:r>
              <w:rPr>
                <w:bCs/>
              </w:rPr>
              <w:t xml:space="preserve">especially </w:t>
            </w:r>
            <w:r w:rsidR="0058384C">
              <w:rPr>
                <w:bCs/>
              </w:rPr>
              <w:t>given on-line membership.  No action proposed.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A946C0" w14:textId="71C955CF" w:rsidR="00875AAF" w:rsidRDefault="00875AAF" w:rsidP="00CD60EC">
            <w:pPr>
              <w:jc w:val="center"/>
            </w:pPr>
          </w:p>
        </w:tc>
      </w:tr>
      <w:tr w:rsidR="007C54A7" w:rsidRPr="007C54A7" w14:paraId="2C0DB7AB" w14:textId="77777777" w:rsidTr="455D20FF">
        <w:trPr>
          <w:cantSplit/>
        </w:trPr>
        <w:tc>
          <w:tcPr>
            <w:tcW w:w="8613" w:type="dxa"/>
            <w:shd w:val="clear" w:color="auto" w:fill="auto"/>
          </w:tcPr>
          <w:p w14:paraId="34B92E7F" w14:textId="0D272EF7" w:rsidR="007C54A7" w:rsidRDefault="007C54A7" w:rsidP="00FE517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Next </w:t>
            </w:r>
            <w:r w:rsidR="00E7418F">
              <w:t xml:space="preserve">Exec </w:t>
            </w:r>
            <w:r>
              <w:t>meeting</w:t>
            </w:r>
            <w:r w:rsidRPr="000160B5">
              <w:t xml:space="preserve">: </w:t>
            </w:r>
            <w:r w:rsidR="00E7418F" w:rsidRPr="00D26293">
              <w:rPr>
                <w:b w:val="0"/>
              </w:rPr>
              <w:t xml:space="preserve">Tuesday </w:t>
            </w:r>
            <w:r w:rsidR="00FE517A">
              <w:rPr>
                <w:b w:val="0"/>
              </w:rPr>
              <w:t>April 7</w:t>
            </w:r>
            <w:r w:rsidR="00FE517A" w:rsidRPr="00FE517A">
              <w:rPr>
                <w:b w:val="0"/>
                <w:vertAlign w:val="superscript"/>
              </w:rPr>
              <w:t>th</w:t>
            </w:r>
            <w:r w:rsidR="00FE517A">
              <w:rPr>
                <w:b w:val="0"/>
              </w:rPr>
              <w:t xml:space="preserve">, </w:t>
            </w:r>
            <w:r w:rsidR="002D7094">
              <w:rPr>
                <w:b w:val="0"/>
              </w:rPr>
              <w:t>Workers Club</w:t>
            </w:r>
            <w:r w:rsidR="00FE517A">
              <w:rPr>
                <w:b w:val="0"/>
              </w:rPr>
              <w:t xml:space="preserve"> at 7:30</w:t>
            </w:r>
          </w:p>
        </w:tc>
        <w:tc>
          <w:tcPr>
            <w:tcW w:w="1560" w:type="dxa"/>
            <w:shd w:val="clear" w:color="auto" w:fill="auto"/>
          </w:tcPr>
          <w:p w14:paraId="2A8603A8" w14:textId="77777777" w:rsidR="007C54A7" w:rsidRDefault="007C54A7" w:rsidP="001B4072">
            <w:pPr>
              <w:jc w:val="center"/>
            </w:pPr>
          </w:p>
        </w:tc>
      </w:tr>
      <w:tr w:rsidR="007C54A7" w:rsidRPr="007C54A7" w14:paraId="0DE3CBAE" w14:textId="77777777" w:rsidTr="455D20FF">
        <w:trPr>
          <w:cantSplit/>
        </w:trPr>
        <w:tc>
          <w:tcPr>
            <w:tcW w:w="8613" w:type="dxa"/>
            <w:shd w:val="clear" w:color="auto" w:fill="auto"/>
          </w:tcPr>
          <w:p w14:paraId="15F48774" w14:textId="1D190B31" w:rsidR="007C54A7" w:rsidRDefault="00A527D8" w:rsidP="00FE517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Exec </w:t>
            </w:r>
            <w:proofErr w:type="spellStart"/>
            <w:r>
              <w:t>Mtg</w:t>
            </w:r>
            <w:proofErr w:type="spellEnd"/>
            <w:r>
              <w:t xml:space="preserve"> </w:t>
            </w:r>
            <w:r w:rsidR="007C54A7" w:rsidRPr="000160B5">
              <w:t xml:space="preserve">Close time: </w:t>
            </w:r>
            <w:r w:rsidR="00FE517A">
              <w:t>9:20</w:t>
            </w:r>
            <w:r w:rsidR="007C54A7">
              <w:t xml:space="preserve"> pm</w:t>
            </w:r>
          </w:p>
        </w:tc>
        <w:tc>
          <w:tcPr>
            <w:tcW w:w="1560" w:type="dxa"/>
            <w:shd w:val="clear" w:color="auto" w:fill="auto"/>
          </w:tcPr>
          <w:p w14:paraId="7B90D952" w14:textId="77777777" w:rsidR="007C54A7" w:rsidRDefault="007C54A7" w:rsidP="001B4072">
            <w:pPr>
              <w:jc w:val="center"/>
            </w:pPr>
          </w:p>
        </w:tc>
      </w:tr>
    </w:tbl>
    <w:p w14:paraId="2D4CA517" w14:textId="77777777" w:rsidR="007C54A7" w:rsidRPr="007C54A7" w:rsidRDefault="007C54A7" w:rsidP="007C54A7"/>
    <w:sectPr w:rsidR="007C54A7" w:rsidRPr="007C54A7">
      <w:pgSz w:w="11906" w:h="16838" w:code="9"/>
      <w:pgMar w:top="567" w:right="851" w:bottom="567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4D2B"/>
    <w:multiLevelType w:val="hybridMultilevel"/>
    <w:tmpl w:val="6A780AF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3543C09"/>
    <w:multiLevelType w:val="hybridMultilevel"/>
    <w:tmpl w:val="BAC2589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3F3040F"/>
    <w:multiLevelType w:val="hybridMultilevel"/>
    <w:tmpl w:val="B2AC1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23B20"/>
    <w:multiLevelType w:val="hybridMultilevel"/>
    <w:tmpl w:val="D4E62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C237A"/>
    <w:multiLevelType w:val="hybridMultilevel"/>
    <w:tmpl w:val="5C3E2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50C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F6029B"/>
    <w:multiLevelType w:val="hybridMultilevel"/>
    <w:tmpl w:val="62FA6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5D80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3A127DD0"/>
    <w:multiLevelType w:val="hybridMultilevel"/>
    <w:tmpl w:val="ACB079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7603DA"/>
    <w:multiLevelType w:val="hybridMultilevel"/>
    <w:tmpl w:val="A3C2B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D4ADC"/>
    <w:multiLevelType w:val="hybridMultilevel"/>
    <w:tmpl w:val="E9363F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06639D0"/>
    <w:multiLevelType w:val="hybridMultilevel"/>
    <w:tmpl w:val="4F44423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D33615"/>
    <w:multiLevelType w:val="hybridMultilevel"/>
    <w:tmpl w:val="F0A45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719E9"/>
    <w:multiLevelType w:val="hybridMultilevel"/>
    <w:tmpl w:val="F3188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C793E"/>
    <w:multiLevelType w:val="hybridMultilevel"/>
    <w:tmpl w:val="3FEC8F3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E97E79"/>
    <w:multiLevelType w:val="hybridMultilevel"/>
    <w:tmpl w:val="893E8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47A08"/>
    <w:multiLevelType w:val="hybridMultilevel"/>
    <w:tmpl w:val="B8C04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C57C1"/>
    <w:multiLevelType w:val="hybridMultilevel"/>
    <w:tmpl w:val="90EC3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77B69"/>
    <w:multiLevelType w:val="hybridMultilevel"/>
    <w:tmpl w:val="7570DBA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251A78"/>
    <w:multiLevelType w:val="hybridMultilevel"/>
    <w:tmpl w:val="2684F0A8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29F4235"/>
    <w:multiLevelType w:val="hybridMultilevel"/>
    <w:tmpl w:val="4D46E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D0BD3"/>
    <w:multiLevelType w:val="hybridMultilevel"/>
    <w:tmpl w:val="98488AB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DA77504"/>
    <w:multiLevelType w:val="hybridMultilevel"/>
    <w:tmpl w:val="D624C85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A375E59"/>
    <w:multiLevelType w:val="hybridMultilevel"/>
    <w:tmpl w:val="793428E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8A20D8"/>
    <w:multiLevelType w:val="hybridMultilevel"/>
    <w:tmpl w:val="6D083F3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E032CC"/>
    <w:multiLevelType w:val="hybridMultilevel"/>
    <w:tmpl w:val="F6DCE67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3"/>
  </w:num>
  <w:num w:numId="4">
    <w:abstractNumId w:val="24"/>
  </w:num>
  <w:num w:numId="5">
    <w:abstractNumId w:val="25"/>
  </w:num>
  <w:num w:numId="6">
    <w:abstractNumId w:val="14"/>
  </w:num>
  <w:num w:numId="7">
    <w:abstractNumId w:val="11"/>
  </w:num>
  <w:num w:numId="8">
    <w:abstractNumId w:val="10"/>
  </w:num>
  <w:num w:numId="9">
    <w:abstractNumId w:val="18"/>
  </w:num>
  <w:num w:numId="10">
    <w:abstractNumId w:val="13"/>
  </w:num>
  <w:num w:numId="11">
    <w:abstractNumId w:val="20"/>
  </w:num>
  <w:num w:numId="12">
    <w:abstractNumId w:val="12"/>
  </w:num>
  <w:num w:numId="13">
    <w:abstractNumId w:val="9"/>
  </w:num>
  <w:num w:numId="14">
    <w:abstractNumId w:val="8"/>
  </w:num>
  <w:num w:numId="15">
    <w:abstractNumId w:val="6"/>
  </w:num>
  <w:num w:numId="16">
    <w:abstractNumId w:val="2"/>
  </w:num>
  <w:num w:numId="17">
    <w:abstractNumId w:val="15"/>
  </w:num>
  <w:num w:numId="18">
    <w:abstractNumId w:val="21"/>
  </w:num>
  <w:num w:numId="19">
    <w:abstractNumId w:val="1"/>
  </w:num>
  <w:num w:numId="20">
    <w:abstractNumId w:val="22"/>
  </w:num>
  <w:num w:numId="21">
    <w:abstractNumId w:val="16"/>
  </w:num>
  <w:num w:numId="22">
    <w:abstractNumId w:val="19"/>
  </w:num>
  <w:num w:numId="23">
    <w:abstractNumId w:val="4"/>
  </w:num>
  <w:num w:numId="24">
    <w:abstractNumId w:val="17"/>
  </w:num>
  <w:num w:numId="25">
    <w:abstractNumId w:va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ctiveWritingStyle w:appName="MSWord" w:lang="en-AU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5A"/>
    <w:rsid w:val="00000D93"/>
    <w:rsid w:val="000150F9"/>
    <w:rsid w:val="000160B5"/>
    <w:rsid w:val="00016FA1"/>
    <w:rsid w:val="00027D3D"/>
    <w:rsid w:val="00031E3B"/>
    <w:rsid w:val="00037061"/>
    <w:rsid w:val="00064A77"/>
    <w:rsid w:val="00074DF9"/>
    <w:rsid w:val="0008490F"/>
    <w:rsid w:val="000943AA"/>
    <w:rsid w:val="000A229B"/>
    <w:rsid w:val="000A7541"/>
    <w:rsid w:val="000C36F8"/>
    <w:rsid w:val="00103FE8"/>
    <w:rsid w:val="001246F1"/>
    <w:rsid w:val="001316DE"/>
    <w:rsid w:val="00136AA1"/>
    <w:rsid w:val="00151981"/>
    <w:rsid w:val="00154D18"/>
    <w:rsid w:val="00155C75"/>
    <w:rsid w:val="00160C01"/>
    <w:rsid w:val="0018036B"/>
    <w:rsid w:val="001B4072"/>
    <w:rsid w:val="001C2D6D"/>
    <w:rsid w:val="001C47E5"/>
    <w:rsid w:val="001D068E"/>
    <w:rsid w:val="001E216C"/>
    <w:rsid w:val="001E23B6"/>
    <w:rsid w:val="002024B2"/>
    <w:rsid w:val="00202E56"/>
    <w:rsid w:val="00225ADE"/>
    <w:rsid w:val="00257593"/>
    <w:rsid w:val="002819D6"/>
    <w:rsid w:val="002A5A26"/>
    <w:rsid w:val="002B12EF"/>
    <w:rsid w:val="002B5A95"/>
    <w:rsid w:val="002C141D"/>
    <w:rsid w:val="002C3C44"/>
    <w:rsid w:val="002D6E30"/>
    <w:rsid w:val="002D7094"/>
    <w:rsid w:val="00312E8E"/>
    <w:rsid w:val="00325D2A"/>
    <w:rsid w:val="00345EEE"/>
    <w:rsid w:val="00355DD0"/>
    <w:rsid w:val="00367E8B"/>
    <w:rsid w:val="0038711A"/>
    <w:rsid w:val="00397889"/>
    <w:rsid w:val="003A6F46"/>
    <w:rsid w:val="003B07CE"/>
    <w:rsid w:val="003B4994"/>
    <w:rsid w:val="003F04DB"/>
    <w:rsid w:val="003F3200"/>
    <w:rsid w:val="004064EF"/>
    <w:rsid w:val="0040779D"/>
    <w:rsid w:val="00435E98"/>
    <w:rsid w:val="004814C8"/>
    <w:rsid w:val="004953DE"/>
    <w:rsid w:val="004B3FDF"/>
    <w:rsid w:val="004D3D5E"/>
    <w:rsid w:val="00500650"/>
    <w:rsid w:val="00503200"/>
    <w:rsid w:val="005234AC"/>
    <w:rsid w:val="005235E3"/>
    <w:rsid w:val="005242BF"/>
    <w:rsid w:val="005272D9"/>
    <w:rsid w:val="00554D3D"/>
    <w:rsid w:val="005656E0"/>
    <w:rsid w:val="00581B9D"/>
    <w:rsid w:val="0058384C"/>
    <w:rsid w:val="00597FE6"/>
    <w:rsid w:val="005B6B87"/>
    <w:rsid w:val="005E477B"/>
    <w:rsid w:val="0060160B"/>
    <w:rsid w:val="00602E6A"/>
    <w:rsid w:val="00614125"/>
    <w:rsid w:val="006257BB"/>
    <w:rsid w:val="0064566F"/>
    <w:rsid w:val="00656CD8"/>
    <w:rsid w:val="00665C49"/>
    <w:rsid w:val="00675F96"/>
    <w:rsid w:val="006835FC"/>
    <w:rsid w:val="006A1C3D"/>
    <w:rsid w:val="006B4A8B"/>
    <w:rsid w:val="006D4161"/>
    <w:rsid w:val="006E0CA5"/>
    <w:rsid w:val="006E3778"/>
    <w:rsid w:val="007031D5"/>
    <w:rsid w:val="0071567B"/>
    <w:rsid w:val="00725EB1"/>
    <w:rsid w:val="00732D48"/>
    <w:rsid w:val="007563BB"/>
    <w:rsid w:val="00780136"/>
    <w:rsid w:val="00794397"/>
    <w:rsid w:val="007C54A7"/>
    <w:rsid w:val="007C6881"/>
    <w:rsid w:val="007D047E"/>
    <w:rsid w:val="008010D9"/>
    <w:rsid w:val="00806604"/>
    <w:rsid w:val="00824E3B"/>
    <w:rsid w:val="008318F9"/>
    <w:rsid w:val="008439E8"/>
    <w:rsid w:val="00855305"/>
    <w:rsid w:val="008725FD"/>
    <w:rsid w:val="00875AAF"/>
    <w:rsid w:val="00883D47"/>
    <w:rsid w:val="008B149F"/>
    <w:rsid w:val="008B4747"/>
    <w:rsid w:val="008B6DF2"/>
    <w:rsid w:val="008C2A78"/>
    <w:rsid w:val="008C6BD0"/>
    <w:rsid w:val="008E0E6F"/>
    <w:rsid w:val="008E7B21"/>
    <w:rsid w:val="008F6EE1"/>
    <w:rsid w:val="00902F68"/>
    <w:rsid w:val="00913B22"/>
    <w:rsid w:val="00926F97"/>
    <w:rsid w:val="00933076"/>
    <w:rsid w:val="00953BDB"/>
    <w:rsid w:val="00967B9E"/>
    <w:rsid w:val="009721BD"/>
    <w:rsid w:val="009728BD"/>
    <w:rsid w:val="009859D9"/>
    <w:rsid w:val="009A3228"/>
    <w:rsid w:val="009B300B"/>
    <w:rsid w:val="009E31B3"/>
    <w:rsid w:val="009E57FD"/>
    <w:rsid w:val="00A15B9A"/>
    <w:rsid w:val="00A32E3B"/>
    <w:rsid w:val="00A345F3"/>
    <w:rsid w:val="00A427A1"/>
    <w:rsid w:val="00A46DCD"/>
    <w:rsid w:val="00A527D8"/>
    <w:rsid w:val="00A70CD0"/>
    <w:rsid w:val="00A84702"/>
    <w:rsid w:val="00AA165D"/>
    <w:rsid w:val="00AB60A7"/>
    <w:rsid w:val="00AE1138"/>
    <w:rsid w:val="00AF299C"/>
    <w:rsid w:val="00AF4393"/>
    <w:rsid w:val="00AF7916"/>
    <w:rsid w:val="00B3290C"/>
    <w:rsid w:val="00B362E0"/>
    <w:rsid w:val="00B50775"/>
    <w:rsid w:val="00B52AEF"/>
    <w:rsid w:val="00B70860"/>
    <w:rsid w:val="00B750BC"/>
    <w:rsid w:val="00B77998"/>
    <w:rsid w:val="00B85688"/>
    <w:rsid w:val="00BA19FE"/>
    <w:rsid w:val="00BA6FEE"/>
    <w:rsid w:val="00BC5527"/>
    <w:rsid w:val="00BE2E1A"/>
    <w:rsid w:val="00C06585"/>
    <w:rsid w:val="00C14F67"/>
    <w:rsid w:val="00C205F6"/>
    <w:rsid w:val="00C43A57"/>
    <w:rsid w:val="00C55858"/>
    <w:rsid w:val="00C76121"/>
    <w:rsid w:val="00C86962"/>
    <w:rsid w:val="00C91651"/>
    <w:rsid w:val="00CA10B3"/>
    <w:rsid w:val="00CA55C2"/>
    <w:rsid w:val="00CC5BFF"/>
    <w:rsid w:val="00CD3EB3"/>
    <w:rsid w:val="00CF3BAC"/>
    <w:rsid w:val="00D01DC7"/>
    <w:rsid w:val="00D04745"/>
    <w:rsid w:val="00D1487B"/>
    <w:rsid w:val="00D26293"/>
    <w:rsid w:val="00D42439"/>
    <w:rsid w:val="00D438AA"/>
    <w:rsid w:val="00D47ABB"/>
    <w:rsid w:val="00D67CA8"/>
    <w:rsid w:val="00D706A9"/>
    <w:rsid w:val="00D71D75"/>
    <w:rsid w:val="00D760F8"/>
    <w:rsid w:val="00D76688"/>
    <w:rsid w:val="00D8266E"/>
    <w:rsid w:val="00D83FBB"/>
    <w:rsid w:val="00D84C31"/>
    <w:rsid w:val="00DB1FBF"/>
    <w:rsid w:val="00DB462F"/>
    <w:rsid w:val="00DC1721"/>
    <w:rsid w:val="00DE5E9D"/>
    <w:rsid w:val="00E046B2"/>
    <w:rsid w:val="00E0545A"/>
    <w:rsid w:val="00E1768E"/>
    <w:rsid w:val="00E56FE4"/>
    <w:rsid w:val="00E57A64"/>
    <w:rsid w:val="00E669CF"/>
    <w:rsid w:val="00E7418F"/>
    <w:rsid w:val="00E864FF"/>
    <w:rsid w:val="00E91583"/>
    <w:rsid w:val="00EC1573"/>
    <w:rsid w:val="00EC334E"/>
    <w:rsid w:val="00EE0E97"/>
    <w:rsid w:val="00EF0383"/>
    <w:rsid w:val="00EF1FEC"/>
    <w:rsid w:val="00EF21FD"/>
    <w:rsid w:val="00F32923"/>
    <w:rsid w:val="00F348B4"/>
    <w:rsid w:val="00F42DBB"/>
    <w:rsid w:val="00F512A7"/>
    <w:rsid w:val="00F74551"/>
    <w:rsid w:val="00F74623"/>
    <w:rsid w:val="00F957C2"/>
    <w:rsid w:val="00FC0D82"/>
    <w:rsid w:val="00FD014C"/>
    <w:rsid w:val="00FE517A"/>
    <w:rsid w:val="455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6B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1316DE"/>
    <w:pPr>
      <w:keepNext/>
      <w:spacing w:before="12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  <w:lang w:val="en-US"/>
    </w:rPr>
  </w:style>
  <w:style w:type="table" w:styleId="TableGrid">
    <w:name w:val="Table Grid"/>
    <w:basedOn w:val="TableNormal"/>
    <w:uiPriority w:val="59"/>
    <w:rsid w:val="0016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6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B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831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1316DE"/>
    <w:pPr>
      <w:keepNext/>
      <w:spacing w:before="12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  <w:lang w:val="en-US"/>
    </w:rPr>
  </w:style>
  <w:style w:type="table" w:styleId="TableGrid">
    <w:name w:val="Table Grid"/>
    <w:basedOn w:val="TableNormal"/>
    <w:uiPriority w:val="59"/>
    <w:rsid w:val="0016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6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B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83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@canoe.org.a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amar@cano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7C2C2-B247-4927-BEFB-3DFEAD87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Tamar Canoe Club - Meeting Minutes Form</vt:lpstr>
    </vt:vector>
  </TitlesOfParts>
  <Company>Toshiba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Tamar Canoe Club - Meeting Minutes Form</dc:title>
  <dc:subject>Tamar Canoe Club - Meeting Minutes Form</dc:subject>
  <dc:creator>Claye Mace</dc:creator>
  <cp:lastModifiedBy>David</cp:lastModifiedBy>
  <cp:revision>13</cp:revision>
  <cp:lastPrinted>2009-07-08T22:03:00Z</cp:lastPrinted>
  <dcterms:created xsi:type="dcterms:W3CDTF">2015-01-20T03:38:00Z</dcterms:created>
  <dcterms:modified xsi:type="dcterms:W3CDTF">2015-04-07T02:07:00Z</dcterms:modified>
</cp:coreProperties>
</file>